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Cloud Engineer with over 8 years of experience in designing cloud-based solutions, implementing DevOps best practices, and optimizing systems for performance and scalability. Proficient in leveraging diverse tools and technologies to enhance project delivery and operational efficiency. Track record of driving innovations in cloud architecture and software engineering, focusing on solutions that align with organizational goals and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Azure, OpenStack,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Go,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Security:</w:t>
      </w:r>
      <w:r w:rsidRPr="00C3688B">
        <w:rPr>
          <w:rFonts w:ascii="Arial" w:hAnsi="Arial" w:cs="Arial"/>
          <w:color w:val="424242" w:themeColor="text1" w:themeShade="BF"/>
          <w:sz w:val="20"/>
          <w:szCs w:val="20"/>
        </w:rPr>
        <w:t xml:space="preserve"> Prometheus, Grafana, ELK Stack, CloudTrail, IAM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Technologies:</w:t>
      </w:r>
      <w:r w:rsidRPr="00C3688B">
        <w:rPr>
          <w:rFonts w:ascii="Arial" w:hAnsi="Arial" w:cs="Arial"/>
          <w:color w:val="424242" w:themeColor="text1" w:themeShade="BF"/>
          <w:sz w:val="20"/>
          <w:szCs w:val="20"/>
        </w:rPr>
        <w:t xml:space="preserve"> VPN, VPC, Load Balancing, API Gateway, DNS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Spring Boot, Flask,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Continuous Integration, Continuous Deployment, Infrastructure as Code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architectures for multiple client projects, leveraging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provisioning and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continuous integration and deployment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release cycles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multi-tenant applications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usage and enhancing reliability through effective container orchestration and scaling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infrastructure management processes, automating the provisioning of cloud resources and reducing manual errors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serverless applications on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efficiency of business operations and reduce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insights into system performance and application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communication between cloud services and front-end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assessments on deployed applications using </w:t>
      </w:r>
      <w:r w:rsidRPr="00C3688B">
        <w:rPr>
          <w:rFonts w:ascii="Arial" w:hAnsi="Arial" w:cs="Arial"/>
          <w:b/>
          <w:color w:val="424242" w:themeColor="text1" w:themeShade="BF"/>
          <w:sz w:val="20"/>
          <w:szCs w:val="20"/>
        </w:rPr>
        <w:t xml:space="preserve">CloudTrail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AWS IAM policies, enhancing application security and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cloud migration project that moved legacy systems to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infrastructure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solutions to enhance application response rates and user experiences in dynamic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logging and monitoring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visibility into application performance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to improve delivery timelines and project outcomes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Standardized the use of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patterns across client projects, allowing for increased scalability and flexibility.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an internal cloud delivery platform using </w:t>
      </w:r>
      <w:r w:rsidRPr="00C3688B">
        <w:rPr>
          <w:rFonts w:ascii="Arial" w:hAnsi="Arial" w:cs="Arial"/>
          <w:b/>
          <w:bCs/>
          <w:color w:val="424242" w:themeColor="text1" w:themeShade="BF"/>
          <w:sz w:val="20"/>
        </w:rPr>
        <w:t xml:space="preserve">OpenStack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more flexible and efficient cloud service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database provisioning and management processes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efficiency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containerization to legacy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deployment processes and reduced environment inconsistency across development and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Networking configurations such as </w:t>
      </w:r>
      <w:r w:rsidRPr="00C3688B">
        <w:rPr>
          <w:rFonts w:ascii="Arial" w:hAnsi="Arial" w:cs="Arial"/>
          <w:b/>
          <w:bCs/>
          <w:color w:val="424242" w:themeColor="text1" w:themeShade="BF"/>
          <w:sz w:val="20"/>
        </w:rPr>
        <w:t xml:space="preserve">VPN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AWS for enhanced security and performance of cloud-hosted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DevOps practices among the engineering team to utilize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streamlining collaboration and managing codebases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integration of third-party APIs, utilizing extensive knowledge of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 to meet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identification of performance bottlenecks through profiling and optimizing existing applications, enhancing overall application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training sessions on cloud technologies, fostering client relationships and empowering teams to effectively leverage cloud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cloud-based identity management solutions enhancing user authentication and authorization workflows using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 configuring and deploying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management applications, optimizing speed and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on-premises applications to cloud environments, leveraging foundational cloud concepts, including scalability and redundancy.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senior engineers to develop insights on emerging cloud technologies, contributing to innovative solution discussions.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development process, conducted daily stand-ups, and created user stories for software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interactive web applications, contributing positively to user experience and interface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continuous learning initiatives throughout the organization, keeping up-to-date with the latest </w:t>
      </w:r>
      <w:r w:rsidRPr="00C3688B">
        <w:rPr>
          <w:rFonts w:ascii="Arial" w:hAnsi="Arial" w:cs="Arial"/>
          <w:b/>
          <w:bCs/>
          <w:color w:val="424242" w:themeColor="text1" w:themeShade="BF"/>
          <w:sz w:val="20"/>
        </w:rPr>
        <w:t xml:space="preserve">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trends and operational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other junior engineers to troubleshoot application issues, learning to leverage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monitoring and log analysis.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