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Automation Engineer with over 8 years of experience in business process automation, skilled in leveraging AI and cloud technologies to drive efficiency and improve customer interactions. Proficient in SAP iRPA, Microsoft Power Platform, and cloud architecture principles, with a proven track record of delivering successful automation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Tools:</w:t>
      </w:r>
      <w:r w:rsidRPr="00C3688B">
        <w:rPr>
          <w:rFonts w:ascii="Arial" w:hAnsi="Arial" w:cs="Arial"/>
          <w:color w:val="424242" w:themeColor="text1" w:themeShade="BF"/>
          <w:sz w:val="20"/>
          <w:szCs w:val="20"/>
        </w:rPr>
        <w:t xml:space="preserve"> SAP iRPA, Microsoft Power Platform, Signavio, Business Process Automation, RPA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GCP, Cloud Architecture, Networking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Programming/Scripting Languages:</w:t>
      </w:r>
      <w:r w:rsidRPr="00C3688B">
        <w:rPr>
          <w:rFonts w:ascii="Arial" w:hAnsi="Arial" w:cs="Arial"/>
          <w:color w:val="424242" w:themeColor="text1" w:themeShade="BF"/>
          <w:sz w:val="20"/>
          <w:szCs w:val="20"/>
        </w:rPr>
        <w:t xml:space="preserve"> Python, Java, JavaScript, Shell Scripting,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Methodologies, Scrum, Stakeholder Management, SRUM Planning, Process Mining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Documentation &amp; Analysis:</w:t>
      </w:r>
      <w:r w:rsidRPr="00C3688B">
        <w:rPr>
          <w:rFonts w:ascii="Arial" w:hAnsi="Arial" w:cs="Arial"/>
          <w:color w:val="424242" w:themeColor="text1" w:themeShade="BF"/>
          <w:sz w:val="20"/>
          <w:szCs w:val="20"/>
        </w:rPr>
        <w:t xml:space="preserve"> Business Requirements Document, Functional Design, Technical Documentation, Testing Documentation, Business Process Analysis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Continuous Integration, Continuous Deployment, Version Control, Application Lifecycle Management, Software Development Life Cycle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automated solutions leveraging </w:t>
      </w:r>
      <w:r w:rsidRPr="00C3688B">
        <w:rPr>
          <w:rFonts w:ascii="Arial" w:hAnsi="Arial" w:cs="Arial"/>
          <w:b/>
          <w:color w:val="424242" w:themeColor="text1" w:themeShade="BF"/>
          <w:sz w:val="20"/>
          <w:szCs w:val="20"/>
        </w:rPr>
        <w:t xml:space="preserve">SAP iRPA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Microsoft Power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customer processes, achieving a 30% increase in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Signavio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modeling end-to-end business processes, ensuring alignment with customer requirements and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comprehensive </w:t>
      </w:r>
      <w:r w:rsidRPr="00C3688B">
        <w:rPr>
          <w:rFonts w:ascii="Arial" w:hAnsi="Arial" w:cs="Arial"/>
          <w:b/>
          <w:color w:val="424242" w:themeColor="text1" w:themeShade="BF"/>
          <w:sz w:val="20"/>
          <w:szCs w:val="20"/>
        </w:rPr>
        <w:t xml:space="preserve">Business Requirements Documents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Technical Documentation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clear communication and project milestones across technical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automation prototypes and conducted feasibility studies, utilizing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project management and collaboration with cross-functional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stakeholder management by regularly updating teams on project progress and integrating feedback into automation solutions, enhancing solution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maintained automated processes, ensuring integration with existing environments including APIs and </w:t>
      </w:r>
      <w:r w:rsidRPr="00C3688B">
        <w:rPr>
          <w:rFonts w:ascii="Arial" w:hAnsi="Arial" w:cs="Arial"/>
          <w:b/>
          <w:color w:val="424242" w:themeColor="text1" w:themeShade="BF"/>
          <w:sz w:val="20"/>
          <w:szCs w:val="20"/>
        </w:rPr>
        <w:t xml:space="preserve">databases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guarantee seamless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deployment and performance testing of automation solutions to ensure robustness and efficiency, leading to a reduction in post-launch issues by over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Pro-actively monitored automated processes, implementing real-time tracking mechanisms that enhanced visibility and response to exceptions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teams to conduct </w:t>
      </w:r>
      <w:r w:rsidRPr="00C3688B">
        <w:rPr>
          <w:rFonts w:ascii="Arial" w:hAnsi="Arial" w:cs="Arial"/>
          <w:b/>
          <w:color w:val="424242" w:themeColor="text1" w:themeShade="BF"/>
          <w:sz w:val="20"/>
          <w:szCs w:val="20"/>
        </w:rPr>
        <w:t xml:space="preserve">business process mining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data analytics to identify new automation opportunities and improve existing 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cloud architecture protocols, ensuring compliance with the latest security standards for businesses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in the automation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and implemented training materials for internal teams, resulting in a 40% decrease in onboarding time for new automation technologies introduced.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regular sprint planning and retrospective meetings to refine the development process and deliver continuous improvement in project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initiatives to enhance customer engagement strategies through effective utilization of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in automation efforts.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deployed automation workstreams using </w:t>
      </w:r>
      <w:r w:rsidRPr="00C3688B">
        <w:rPr>
          <w:rFonts w:ascii="Arial" w:hAnsi="Arial" w:cs="Arial"/>
          <w:b/>
          <w:bCs/>
          <w:color w:val="424242" w:themeColor="text1" w:themeShade="BF"/>
          <w:sz w:val="20"/>
        </w:rPr>
        <w:t xml:space="preserve">SAP Conversational 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RPA technology to mitigate repetitive tasks for client operations, achieving a SLA adherence improvement of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improvement projects and process optimization efforts through the adoption of </w:t>
      </w:r>
      <w:r w:rsidRPr="00C3688B">
        <w:rPr>
          <w:rFonts w:ascii="Arial" w:hAnsi="Arial" w:cs="Arial"/>
          <w:b/>
          <w:bCs/>
          <w:color w:val="424242" w:themeColor="text1" w:themeShade="BF"/>
          <w:sz w:val="20"/>
        </w:rPr>
        <w:t xml:space="preserve">project management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including stakeholder engagement and process mapping.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detailed process designs leveraging tools like </w:t>
      </w:r>
      <w:r w:rsidRPr="00C3688B">
        <w:rPr>
          <w:rFonts w:ascii="Arial" w:hAnsi="Arial" w:cs="Arial"/>
          <w:b/>
          <w:bCs/>
          <w:color w:val="424242" w:themeColor="text1" w:themeShade="BF"/>
          <w:sz w:val="20"/>
        </w:rPr>
        <w:t xml:space="preserve">Visio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Lucidchart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greater clarity and efficiency in documentation and communication channels.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protocols for new automation processes which facilitated rapid iteration and deployment strategies that fostered agile response to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various mid-sized corporations to define their automation needs, resulting in the delivery of tailored RPA solutions that maximized process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system integrations using OCI tools to align enterprise ERP systems with new automation capabilities, enhancing data pipelines and reporting.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data analysis techniques to track solution performance and provide actionable insights to stakeholders for future optimization projects.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cloud-based solutions focused on </w:t>
      </w:r>
      <w:r w:rsidRPr="00C3688B">
        <w:rPr>
          <w:rFonts w:ascii="Arial" w:hAnsi="Arial" w:cs="Arial"/>
          <w:b/>
          <w:bCs/>
          <w:color w:val="424242" w:themeColor="text1" w:themeShade="BF"/>
          <w:sz w:val="20"/>
        </w:rPr>
        <w:t xml:space="preserve">serverless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microservices using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 Functions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service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integrations between on-premise systems and cloud platforms, achieving interoperability that reduced operation costs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and analyzed troubleshooting processes that improved incident resolution time by ensuring better tracking of automation issues through the application of </w:t>
      </w:r>
      <w:r w:rsidRPr="00C3688B">
        <w:rPr>
          <w:rFonts w:ascii="Arial" w:hAnsi="Arial" w:cs="Arial"/>
          <w:b/>
          <w:bCs/>
          <w:color w:val="424242" w:themeColor="text1" w:themeShade="BF"/>
          <w:sz w:val="20"/>
        </w:rPr>
        <w:t xml:space="preserve">incident management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software.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internal training and knowledge sharing sessions focusing on the effective use of </w:t>
      </w:r>
      <w:r w:rsidRPr="00C3688B">
        <w:rPr>
          <w:rFonts w:ascii="Arial" w:hAnsi="Arial" w:cs="Arial"/>
          <w:b/>
          <w:bCs/>
          <w:color w:val="424242" w:themeColor="text1" w:themeShade="BF"/>
          <w:sz w:val="20"/>
        </w:rPr>
        <w:t xml:space="preserve">cloud technologies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automation tools, fostering an environment of continuous education.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