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Cloud Architect with over 8 years in designing, implementing, and optimizing cloud infrastructure solutions for enterprise applications. Proven expertise in leveraging public and private cloud platforms, enhancing scalability and security while significantly reducing operational costs. Skilled in collaborating with cross-functional teams to drive cloud adoption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 Technologies:</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GitLab CI/CD,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VPN, Firewall, IAM, VPC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solutions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manage, and monitor cloud resources,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launched microservices-based applications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decreasing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efforts from on-premises data centers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zero downtime and a streamlined transition process for enterprise-level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delivery, boosting team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optimize resource utilization and application performance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security and compliance by implementing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to safeguard sensitive data on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configuration management, enabling rapid deployment and reducing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strategies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improving query performance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cloud best practices for internal teams, promoting knowledge sharing and enhancing cloud capabilities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within cloud architecture, enhancing the functionality of client applications and driving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disaster recovery and business continuity plans leveraging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backup solutions, ensuring critical data integrity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simplifying dependencies management and deployment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project progress, manage backlogs, and document architecture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cloud solutions integrating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GCE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reliability and speed of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security best practices, utilizing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firewall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to protect sensitive enterprise data in multi-cloud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deployments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and repeatable infrastructure setups across production and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development teams in container orchestration using </w:t>
      </w:r>
      <w:r w:rsidRPr="00C3688B">
        <w:rPr>
          <w:rFonts w:ascii="Arial" w:hAnsi="Arial" w:cs="Arial"/>
          <w:b/>
          <w:bCs/>
          <w:color w:val="424242" w:themeColor="text1" w:themeShade="BF"/>
          <w:sz w:val="20"/>
        </w:rPr>
        <w:t xml:space="preserve">OpenShift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 performance, and system management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optimization of cloud resources, resulting in a 25% reduction in operational costs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integrate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software development pipeline, improving code deployment rates and developer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including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management efficiency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migrations from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ETL processes for data cleansing and reconciliation.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and access management solutions focusing on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user authentication and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cloud-based collaboration tools such as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Zoom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communication and project workflow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structure data optimally for high availability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user-friendly analytics dashboard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visibility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practices, helping to monitor application health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quick diagnosis and remediation of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scripting tasks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cloud operations, further enhancing efficiency and productivity in daily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IT infrastructure changes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teams remain informed and aligned on project status and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developers on the stable deployment of applications via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environment conducive to continuous innovation.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