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backend development, specializing in Microsoft .NET technologies, cloud services, and APIs. Proven track record of collaborating within agile teams to deliver robust software solutions that enhance functionality and user-experience.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Core, Entity Framework Core, LINQ, xUnit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Tools:</w:t>
      </w:r>
      <w:r w:rsidRPr="00C3688B">
        <w:rPr>
          <w:rFonts w:ascii="Arial" w:hAnsi="Arial" w:cs="Arial"/>
          <w:color w:val="424242" w:themeColor="text1" w:themeShade="BF"/>
          <w:sz w:val="20"/>
          <w:szCs w:val="20"/>
        </w:rPr>
        <w:t xml:space="preserve"> Azure, Azure App Services, Azure Functions,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CI/CD, Docker,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Azure SQL Database,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and API:</w:t>
      </w:r>
      <w:r w:rsidRPr="00C3688B">
        <w:rPr>
          <w:rFonts w:ascii="Arial" w:hAnsi="Arial" w:cs="Arial"/>
          <w:color w:val="424242" w:themeColor="text1" w:themeShade="BF"/>
          <w:sz w:val="20"/>
          <w:szCs w:val="20"/>
        </w:rPr>
        <w:t xml:space="preserve"> RESTful APIs, Microservices Architecture, API Versioning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and Concepts:</w:t>
      </w:r>
      <w:r w:rsidRPr="00C3688B">
        <w:rPr>
          <w:rFonts w:ascii="Arial" w:hAnsi="Arial" w:cs="Arial"/>
          <w:color w:val="424242" w:themeColor="text1" w:themeShade="BF"/>
          <w:sz w:val="20"/>
          <w:szCs w:val="20"/>
        </w:rPr>
        <w:t xml:space="preserve"> SOLID Principles, Design Patterns, Object-Oriented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Methodologies:</w:t>
      </w:r>
      <w:r w:rsidRPr="00C3688B">
        <w:rPr>
          <w:rFonts w:ascii="Arial" w:hAnsi="Arial" w:cs="Arial"/>
          <w:color w:val="424242" w:themeColor="text1" w:themeShade="BF"/>
          <w:sz w:val="20"/>
          <w:szCs w:val="20"/>
        </w:rPr>
        <w:t xml:space="preserve"> Agile, Scrum, DevOps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solutions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features for a highly responsive management system, significantly improving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enable seamless integration with frontend technologies, enhancing user experience and performance by employing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scalable databases and perform complex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thereby reducing downtime during releases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by integrating </w:t>
      </w:r>
      <w:r w:rsidRPr="00C3688B">
        <w:rPr>
          <w:rFonts w:ascii="Arial" w:hAnsi="Arial" w:cs="Arial"/>
          <w:b/>
          <w:color w:val="424242" w:themeColor="text1" w:themeShade="BF"/>
          <w:sz w:val="20"/>
          <w:szCs w:val="20"/>
        </w:rPr>
        <w:t xml:space="preserve">Azure Key 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credential management and </w:t>
      </w:r>
      <w:r w:rsidRPr="00C3688B">
        <w:rPr>
          <w:rFonts w:ascii="Arial" w:hAnsi="Arial" w:cs="Arial"/>
          <w:b/>
          <w:color w:val="424242" w:themeColor="text1" w:themeShade="BF"/>
          <w:sz w:val="20"/>
          <w:szCs w:val="20"/>
        </w:rPr>
        <w:t xml:space="preserve">App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quality assurance processes utilizing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reliability and maintainability of applications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asynchronous programming models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responsiveness and server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traditional monolithic architectures to </w:t>
      </w:r>
      <w:r w:rsidRPr="00C3688B">
        <w:rPr>
          <w:rFonts w:ascii="Arial" w:hAnsi="Arial" w:cs="Arial"/>
          <w:b/>
          <w:color w:val="424242" w:themeColor="text1" w:themeShade="BF"/>
          <w:sz w:val="20"/>
          <w:szCs w:val="20"/>
        </w:rPr>
        <w:t xml:space="preserve">microservices-based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enhancing team productivity and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and maintained unit and system testing plans, ensuring code quality and adherence to SOLID principles within the entire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version control and collaborative workflows among a team of developers, improving project transparency and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access layers using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interact with relational data frameworks smoothly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best practices in backend development, fostering a culture of learning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monitored server-side applications deployed on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standards were consistently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reviews within an Agile framework, enhancing project coordination and timely delivery of key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and APIs using </w:t>
      </w:r>
      <w:r w:rsidRPr="00C3688B">
        <w:rPr>
          <w:rFonts w:ascii="Arial" w:hAnsi="Arial" w:cs="Arial"/>
          <w:b/>
          <w:bCs/>
          <w:color w:val="424242" w:themeColor="text1" w:themeShade="BF"/>
          <w:sz w:val="20"/>
        </w:rPr>
        <w:t xml:space="preserve">ASP.NET Core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solidified knowledge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 handling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robust data models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data interactions and improved system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enhancing team coordination in projects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unit testing frameworks like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releases, reducing bugs by 25%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incorporated </w:t>
      </w:r>
      <w:r w:rsidRPr="00C3688B">
        <w:rPr>
          <w:rFonts w:ascii="Arial" w:hAnsi="Arial" w:cs="Arial"/>
          <w:b/>
          <w:bCs/>
          <w:color w:val="424242" w:themeColor="text1" w:themeShade="BF"/>
          <w:sz w:val="20"/>
        </w:rPr>
        <w:t xml:space="preserve">Azure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Blob Storage into projects, enhancing data management and storage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iteratively develop and refine software applications, increasing overall development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migration projects to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reliability and scalability enhancements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team retrospectives, contributing to best practices for software development and project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security features for applications built on the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safe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processes that led to the successful deployment of several application upgrades while improving customer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integration with third-party services to provide enhanced functionality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increasing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migrations to SQL databases ensuring data integrity and accessibility,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data-driven web applications leveraging front-end frameworks that optimized user interaction with the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troubleshooting and resolving backend issues on deployed applications to maintain operational effectiveness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reviews, identifying bottlenecks in application performance and proposing optimization strategies within the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requirements gathering sessions to refine project specifications and align outcomes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