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Backend Server Engineer with over 8 years in IT consulting, specializing in scalable service architecture and game engineering. Proficient in Python, Java, and cloud technologies, dedicated to delivering innovative solutions across diverse environments. Demonstrated ability to collaborate with interdisciplinary teams to enhance game quality and responsiveness to user experience. Strong understanding of performance optimization and web service technology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Languages/Frameworks:</w:t>
      </w:r>
      <w:r w:rsidRPr="00C3688B">
        <w:rPr>
          <w:rFonts w:ascii="Arial" w:hAnsi="Arial" w:cs="Arial"/>
          <w:color w:val="424242" w:themeColor="text1" w:themeShade="BF"/>
          <w:sz w:val="20"/>
          <w:szCs w:val="20"/>
        </w:rPr>
        <w:t xml:space="preserve"> Python, Java, Django, JavaScript,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Databases/Storage Solutions:</w:t>
      </w:r>
      <w:r w:rsidRPr="00C3688B">
        <w:rPr>
          <w:rFonts w:ascii="Arial" w:hAnsi="Arial" w:cs="Arial"/>
          <w:color w:val="424242" w:themeColor="text1" w:themeShade="BF"/>
          <w:sz w:val="20"/>
          <w:szCs w:val="20"/>
        </w:rPr>
        <w:t xml:space="preserve"> MySQL, NoSQL, Redis,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Cloud/Services:</w:t>
      </w:r>
      <w:r w:rsidRPr="00C3688B">
        <w:rPr>
          <w:rFonts w:ascii="Arial" w:hAnsi="Arial" w:cs="Arial"/>
          <w:color w:val="424242" w:themeColor="text1" w:themeShade="BF"/>
          <w:sz w:val="20"/>
          <w:szCs w:val="20"/>
        </w:rPr>
        <w:t xml:space="preserve"> AWS, Google Cloud,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Tools/Practices:</w:t>
      </w:r>
      <w:r w:rsidRPr="00C3688B">
        <w:rPr>
          <w:rFonts w:ascii="Arial" w:hAnsi="Arial" w:cs="Arial"/>
          <w:color w:val="424242" w:themeColor="text1" w:themeShade="BF"/>
          <w:sz w:val="20"/>
          <w:szCs w:val="20"/>
        </w:rPr>
        <w:t xml:space="preserve"> Git, Jenkins, CI/CD,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Architectures/Technologies:</w:t>
      </w:r>
      <w:r w:rsidRPr="00C3688B">
        <w:rPr>
          <w:rFonts w:ascii="Arial" w:hAnsi="Arial" w:cs="Arial"/>
          <w:color w:val="424242" w:themeColor="text1" w:themeShade="BF"/>
          <w:sz w:val="20"/>
          <w:szCs w:val="20"/>
        </w:rPr>
        <w:t xml:space="preserve"> Microservices, Serverless Architecture, Caching, Message Queuing,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Skills/Tools:</w:t>
      </w:r>
      <w:r w:rsidRPr="00C3688B">
        <w:rPr>
          <w:rFonts w:ascii="Arial" w:hAnsi="Arial" w:cs="Arial"/>
          <w:color w:val="424242" w:themeColor="text1" w:themeShade="BF"/>
          <w:sz w:val="20"/>
          <w:szCs w:val="20"/>
        </w:rPr>
        <w:t xml:space="preserve"> Linux, GitHub, Monitoring Tools,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Test-Driven Development, Continuous Integration, Code Review, Debugging, System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for game configurations resulting in 30% reduced deployment times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game designers and client engineers to develop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enhancing the </w:t>
      </w:r>
      <w:r w:rsidRPr="00C3688B">
        <w:rPr>
          <w:rFonts w:ascii="Arial" w:hAnsi="Arial" w:cs="Arial"/>
          <w:b/>
          <w:color w:val="424242" w:themeColor="text1" w:themeShade="BF"/>
          <w:sz w:val="20"/>
          <w:szCs w:val="20"/>
        </w:rPr>
        <w:t xml:space="preserve">PVP matchmaking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to improve player experience and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existing monolithic architecture to a microservices-based approach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maintainability while reducing latency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real-time </w:t>
      </w:r>
      <w:r w:rsidRPr="00C3688B">
        <w:rPr>
          <w:rFonts w:ascii="Arial" w:hAnsi="Arial" w:cs="Arial"/>
          <w:b/>
          <w:color w:val="424242" w:themeColor="text1" w:themeShade="BF"/>
          <w:sz w:val="20"/>
          <w:szCs w:val="20"/>
        </w:rPr>
        <w:t xml:space="preserve">leaderboard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leveraging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response times and overall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for predictive analytics in game design, optimizing player retention strategies and game dynamics through data-driven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high-availability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auto-scaling features that supported spikes in user traffic during peak gaming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implementing </w:t>
      </w:r>
      <w:r w:rsidRPr="00C3688B">
        <w:rPr>
          <w:rFonts w:ascii="Arial" w:hAnsi="Arial" w:cs="Arial"/>
          <w:b/>
          <w:color w:val="424242" w:themeColor="text1" w:themeShade="BF"/>
          <w:sz w:val="20"/>
          <w:szCs w:val="20"/>
        </w:rPr>
        <w:t xml:space="preserve">NoSQL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data storage, allowing for real-time game data updates without service interruptions.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requests for frontend clients, optimizing data fetching and reducing bandwidth usage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to identify bottlenecks in </w:t>
      </w:r>
      <w:r w:rsidRPr="00C3688B">
        <w:rPr>
          <w:rFonts w:ascii="Arial" w:hAnsi="Arial" w:cs="Arial"/>
          <w:b/>
          <w:color w:val="424242" w:themeColor="text1" w:themeShade="BF"/>
          <w:sz w:val="20"/>
          <w:szCs w:val="20"/>
        </w:rPr>
        <w:t xml:space="preserve">networking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concurrency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throughput of backend services by over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used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high code quality and collaboration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pipelines that facilitated continuous integration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on web service technologies to improve knowledge sharing across engineering teams and onboard new members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fostering a collaborative environment while enhancing their understanding of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providing feedback on sprint planning, which helped prioritize development tasks according to business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with various game client platforms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teams to deliver high-quality code, continuously iterating on business requirements and implementing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software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retrieval times for dynamic in-game features, leading to performance improvements up to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deployments and reducing the release cycle from weeks to days.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database design and optimization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schemas to support complex queries and improve loading times for critical gameplay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and optimized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a 25% increase in throughput during load testing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cloud-based storage solutions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assets and game files efficiently, reducing costs associated with data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backend services for identity management, emphasizing security and efficiency while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a scalable user management system, integrating various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store user data with quick access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meetings to align technical specifications with client requirements and development timelines using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build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aimed at enhancing user experiences in secure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