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Backend Engineer with over 8 years of extensive experience in developing cloud-based applications and infrastructure solutions focused on optimizing performance and reliability. Proficient in leveraging AWS services to enhance application scalability and efficiency, and skilled at collaborating across cross-functional teams for streamlined development of mobile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AppSync, AWS Lambda, AWS S3, AWS RDS Aurora, AWS API Gateway,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SQL, Python, JavaScript,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DynamoDB, Timestream, Relational DB, NoSQL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robust, secure, and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uptime and performance for critical mobile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lower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data interchange between mobile clients and cloud backend,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AppSync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created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performance by over 30% on high-query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potential issues and streamlining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mobile development teams to ensure seamless integration and collaboration, effectively adapting API specifications based on real-time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(IAC) using services like AWS CloudFormation, enhancing environment provision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optimization, fostering a culture of continuous improvement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 in mobile applications, improving user experiences with efficient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specific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server management and deployments, reducing manual errors and increasing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cross-functional workshops with DevOps and QA teams, presenting insights on integrating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observability of application status.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aligned with industry best practices in API design, maintaining data integrity and security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for new product features, particularly focusing on offline capabilities and multi-version support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and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statuses and ensuring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enhancements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exchange for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 Aurora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achieving business downtime reductions for manufacturing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high code quality and best practices in API integrations, improving overall team output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refined system performance based on metrics and alerts, significantly reducing response time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design and implement user-facing features, leveraging insights derived from data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automate deployment processes, increasing confidence in production updates while minimizing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solutions, synchronizing user data effectively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to enhance application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provisioning, resulting in faster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