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Backend Engineer with over 8 years of experience developing and maintaining backend systems, implementing robust APIs, and ensuring system reliability. Proven expertise in Ruby on Rails, Go, and Postgres, contributing to significant efficiency improvements and architectural enhancements in fast-paced environments. Strong communicator who thrives in collaborative team settings, specializing in modernizing legacy systems and scaling backend infrastructure for high-demand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Go,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New Relic,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Redis, RabbitMQ, ElasticSearch,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high-performance backend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service reliability for key cutting kiosks.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kiosk services,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achieving a 50% reduction in API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requirements and debug production issues,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40% while reducing failure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complex data retrieval tasks, enhancing data processing speed by 70% in various backend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for backend services, streamlining onboarding processes for new engineers and promoting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an event-driven architecture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responsive system capable of handling increased data loads during peak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coding practices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and improving team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testing suites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debugging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agile ceremonies, actively engaging in discussions around system design and feature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for API endpoints, enhancing application security in adherence to OWASP top ten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the effective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which contributed to a 40% reduction in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AI-based features for the kiosk system, driving innovation and improving user experience through tailored service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customer-facing features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significantly through optimized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APIs seamlessly, enhancing system interoperability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contributed to system architecture discussions, ensuring adherence to best practices and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schema design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retrieval processes for high-demand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strategies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proactively identifying and resolving system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leveraging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sprint planning sessions with cross-disciplinary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streamlined collaboration and maintaining code integrity across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and tuning efforts, identifying areas for improvement that led to a 30% increase in backend service speeds.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 cycle with a focus on backend architectures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efficiency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gather system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optimization of existing services to reduce latency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high-concurrency tasks, contributing to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an API gateway solution to facilitate secure and efficient communication across microservices in the network.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to discuss ongoing challenges and opportunities for improvement, fostering a culture of continuous feedback and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maintenance tasks across multiple environments,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queries to ensure peak performance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backend services, incorporating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reliability and reduce future maintenance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training of new developers on best practices and technologies relevant to backend development, helping to establish a strong development culture 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