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Senior AI Engineer with over 6 years of experience in Artificial Intelligence and Machine Learning, specializing in leading AI teams to develop innovative solutions that enhance operational efficiency and product performance. Proven track record of implementing generative AI and natural language processing techniques to drive impactful business results.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Machine Learning, Natural Language Processing (NLP), Generative AI, LLMs, Prompt Engineering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 &amp; Frameworks:</w:t>
      </w:r>
      <w:r w:rsidRPr="00C3688B">
        <w:rPr>
          <w:rFonts w:ascii="Arial" w:hAnsi="Arial" w:cs="Arial"/>
          <w:color w:val="424242" w:themeColor="text1" w:themeShade="BF"/>
          <w:sz w:val="20"/>
          <w:szCs w:val="20"/>
        </w:rPr>
        <w:t xml:space="preserve"> Flask, Django,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Azure, Docker, Kubernetes, Git,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Leadership, Project Management, Team Collaboration, Organizational Skills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multidisciplinary AI team in designing and deploying AI products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product features based on customer feedback and A/B testing results.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machine learning algorithms for real-time data processing, increasing prediction accuracy by 30% leveraging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predictive analytics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decrease in operational costs by automating manual data input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an end-to-end NLP pipeline utilizing </w:t>
      </w:r>
      <w:r w:rsidRPr="00C3688B">
        <w:rPr>
          <w:rFonts w:ascii="Arial" w:hAnsi="Arial" w:cs="Arial"/>
          <w:b/>
          <w:color w:val="424242" w:themeColor="text1" w:themeShade="BF"/>
          <w:sz w:val="20"/>
          <w:szCs w:val="20"/>
        </w:rPr>
        <w:t xml:space="preserve">spaCy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interaction workflows with chatbot functionalities, improving response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presentations for stakeholders to showcase AI product capabilities and roadmap, facilitating ongoing alignment with business needs and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AI model development and deployment, ensuring compliance with organizational standards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existing models to improve performance leveraging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ML frameworks, leading to a 20% increase in customer satisfaction scores from user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by providing hands-on support and fostering best practices in software development, contributing to an increase in team output by promoting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AI features within existing software solutions using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validation and preprocessing techniques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ensure data integrity and mitigate potential model training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large data sets to derive actionable insights, enhancing strategic decision-making with advanced analytics using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design and implementation of LLMs for enhanced language understanding in product features, boosting the accuracy of information retrieval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transformation project from traditional workflows to AI-driven processes, resulting in a scalable architecture that supports enhanced business agility and innovation.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successful rollout of AI projects, adapting to changing milestones promptly and prioritizing tasks effectively to meet tight deadlines while employing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tracking.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scalable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 platform functionalities, leading to a significant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client feedback into product development cycles,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changes and ensuring alignment with client business objectives while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design data architectures that supported predictive analytics applications, helping clients identify trends in user behavior.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data collection and analysis processes, reducing operational workload by 45%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streamline environment setup for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to define project requirements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 AI solutions delivered aligned with client expectations and market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A/B testing for product features using Python-based statistical analysis libraries, which informed the direction of future development efforts and feature enhancement.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performance and stability of existing machine learning solutions, implementing updates with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processing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sharing within the team, organizing workshops to disseminate best practices in machine learning techniques and software development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identity management solutions by integrating </w:t>
      </w:r>
      <w:r w:rsidRPr="00C3688B">
        <w:rPr>
          <w:rFonts w:ascii="Arial" w:hAnsi="Arial" w:cs="Arial"/>
          <w:b/>
          <w:bCs/>
          <w:color w:val="424242" w:themeColor="text1" w:themeShade="BF"/>
          <w:sz w:val="20"/>
        </w:rPr>
        <w:t xml:space="preserve">NLP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that streamlined user verification processes, directly enhancing security measures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projects involving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create interactive web interfaces that integrated with machine learning APIs, improving user accessibility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machine learning algorithms for analysis tasks, employing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actionable insights into customer usage patterns.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and deployment processes using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software delivery while adhering to industry standards for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team-oriented projects focusing on AI and machine learning, applying knowledge of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 data processing and analytics.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IT teams to optimize server architectures for enhanced application performance,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cloud deployment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existing datasets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insights, which helped shape the direction for subsequent machine learning model adjustments.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 and guides for new developers focusing on </w:t>
      </w:r>
      <w:r w:rsidRPr="00C3688B">
        <w:rPr>
          <w:rFonts w:ascii="Arial" w:hAnsi="Arial" w:cs="Arial"/>
          <w:b/>
          <w:bCs/>
          <w:color w:val="424242" w:themeColor="text1" w:themeShade="BF"/>
          <w:sz w:val="20"/>
        </w:rPr>
        <w:t xml:space="preserve">ML 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fostering a culture of excellence and knowledge sharing.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