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Application Development Engineer with over 8 years of specialized experience in the plastics and polymer industry, focusing on application development, process optimization, and technical support. Proven ability to integrate advanced technical solutions and lead cross-functional teams towards innovative polymer applications, ensuring compliance with industry standards. Bilingual in English and Spanish, with strong communication and interpersonal skills, dedicated to driving business growth and customer satisfaction in LATAM and Mexico regions.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Engineering &amp; Application Development:</w:t>
      </w:r>
      <w:r w:rsidRPr="00C3688B">
        <w:rPr>
          <w:rFonts w:ascii="Arial" w:hAnsi="Arial" w:cs="Arial"/>
          <w:color w:val="424242" w:themeColor="text1" w:themeShade="BF"/>
          <w:sz w:val="20"/>
          <w:szCs w:val="20"/>
        </w:rPr>
        <w:t xml:space="preserve"> Polymer Extrusion, Process Optimization, Product Performance, Plant Trials, Product Launches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Technical Acumen:</w:t>
      </w:r>
      <w:r w:rsidRPr="00C3688B">
        <w:rPr>
          <w:rFonts w:ascii="Arial" w:hAnsi="Arial" w:cs="Arial"/>
          <w:color w:val="424242" w:themeColor="text1" w:themeShade="BF"/>
          <w:sz w:val="20"/>
          <w:szCs w:val="20"/>
        </w:rPr>
        <w:t xml:space="preserve"> Chemical Engineering, Materials Engineering, Mechanical Engineering, Wire-and-Cable Industry, Flame-Retardant Chemistries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Cross-Functional Collaboration, Technical Presentations, Process Improvements, Travel Coordination, Customer Support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Communication &amp; Training:</w:t>
      </w:r>
      <w:r w:rsidRPr="00C3688B">
        <w:rPr>
          <w:rFonts w:ascii="Arial" w:hAnsi="Arial" w:cs="Arial"/>
          <w:color w:val="424242" w:themeColor="text1" w:themeShade="BF"/>
          <w:sz w:val="20"/>
          <w:szCs w:val="20"/>
        </w:rPr>
        <w:t xml:space="preserve"> Interpersonal Skills, Bilingual Communication, Training Development, Certification Standards, Industry Standards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polymer solutions for extrusion applications, resulting in a 15% efficiency increase in production processes utilizing </w:t>
      </w:r>
      <w:r w:rsidRPr="00C3688B">
        <w:rPr>
          <w:rFonts w:ascii="Arial" w:hAnsi="Arial" w:cs="Arial"/>
          <w:b/>
          <w:color w:val="424242" w:themeColor="text1" w:themeShade="BF"/>
          <w:sz w:val="20"/>
          <w:szCs w:val="20"/>
        </w:rPr>
        <w:t xml:space="preserve">polymer extrusion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 and </w:t>
      </w:r>
      <w:r w:rsidRPr="00C3688B">
        <w:rPr>
          <w:rFonts w:ascii="Arial" w:hAnsi="Arial" w:cs="Arial"/>
          <w:b/>
          <w:color w:val="424242" w:themeColor="text1" w:themeShade="BF"/>
          <w:sz w:val="20"/>
          <w:szCs w:val="20"/>
        </w:rPr>
        <w:t xml:space="preserve">process optimization tools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plant trials focusing on </w:t>
      </w:r>
      <w:r w:rsidRPr="00C3688B">
        <w:rPr>
          <w:rFonts w:ascii="Arial" w:hAnsi="Arial" w:cs="Arial"/>
          <w:b/>
          <w:color w:val="424242" w:themeColor="text1" w:themeShade="BF"/>
          <w:sz w:val="20"/>
          <w:szCs w:val="20"/>
        </w:rPr>
        <w:t xml:space="preserve">flame-retardant chemistries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conducting rigorous testing and analysis to ensure product performance and compliance with </w:t>
      </w:r>
      <w:r w:rsidRPr="00C3688B">
        <w:rPr>
          <w:rFonts w:ascii="Arial" w:hAnsi="Arial" w:cs="Arial"/>
          <w:b/>
          <w:color w:val="424242" w:themeColor="text1" w:themeShade="BF"/>
          <w:sz w:val="20"/>
          <w:szCs w:val="20"/>
        </w:rPr>
        <w:t xml:space="preserve">UL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IEC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technical presentations to both internal teams and clients, effectively communicating complex concepts of </w:t>
      </w:r>
      <w:r w:rsidRPr="00C3688B">
        <w:rPr>
          <w:rFonts w:ascii="Arial" w:hAnsi="Arial" w:cs="Arial"/>
          <w:b/>
          <w:color w:val="424242" w:themeColor="text1" w:themeShade="BF"/>
          <w:sz w:val="20"/>
          <w:szCs w:val="20"/>
        </w:rPr>
        <w:t xml:space="preserve">polymeric materials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wire-and-cable applications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both English and Spanish.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R&amp;D and commercial teams to identify market needs and develop innovative polymer solutions leveraging </w:t>
      </w:r>
      <w:r w:rsidRPr="00C3688B">
        <w:rPr>
          <w:rFonts w:ascii="Arial" w:hAnsi="Arial" w:cs="Arial"/>
          <w:b/>
          <w:color w:val="424242" w:themeColor="text1" w:themeShade="BF"/>
          <w:sz w:val="20"/>
          <w:szCs w:val="20"/>
        </w:rPr>
        <w:t xml:space="preserve">mechanical engineering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and industry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hands-on technical support to customers, addressing process challenges and recommending improvements that resulted in enhanced product quality and customer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Represented the organization at industry conferences, engaging with stakeholders and showcasing innovative polymer formulations and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training sessions on </w:t>
      </w:r>
      <w:r w:rsidRPr="00C3688B">
        <w:rPr>
          <w:rFonts w:ascii="Arial" w:hAnsi="Arial" w:cs="Arial"/>
          <w:b/>
          <w:color w:val="424242" w:themeColor="text1" w:themeShade="BF"/>
          <w:sz w:val="20"/>
          <w:szCs w:val="20"/>
        </w:rPr>
        <w:t xml:space="preserve">process improvements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certification support, promoting the application of industry standards and guidelines across project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Steered cross-functional initiatives that improved communication between technical and sales teams, enabling a proactive approach to customer concerns and market shifts.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Supported the launch of a new compounding plant in Mexico, ensuring alignment with corporate safety standards and operational excellence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Instrumental in developing and implementing new strategies for customer engagement that emphasized </w:t>
      </w:r>
      <w:r w:rsidRPr="00C3688B">
        <w:rPr>
          <w:rFonts w:ascii="Arial" w:hAnsi="Arial" w:cs="Arial"/>
          <w:b/>
          <w:color w:val="424242" w:themeColor="text1" w:themeShade="BF"/>
          <w:sz w:val="20"/>
          <w:szCs w:val="20"/>
        </w:rPr>
        <w:t xml:space="preserve">technical support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tailored solutions, resulting in a 20% increase in sales opportunities.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Monitored and reported on the performance of polymer applications in field settings, providing actionable feedback for continuous product improvement initiatives.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Coordinated with logistics and supply chain teams to facilitate the timely procurement and distribution of materials necessary for application testing and trials.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Initiated process evaluations to optimize existing workflows, implementing technologies that enhanced throughput and reduced waste.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continuous learning within the team, promoting workshops on the latest developments in </w:t>
      </w:r>
      <w:r w:rsidRPr="00C3688B">
        <w:rPr>
          <w:rFonts w:ascii="Arial" w:hAnsi="Arial" w:cs="Arial"/>
          <w:b/>
          <w:color w:val="424242" w:themeColor="text1" w:themeShade="BF"/>
          <w:sz w:val="20"/>
          <w:szCs w:val="20"/>
        </w:rPr>
        <w:t xml:space="preserve">polymer technology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industry innovations.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refined </w:t>
      </w:r>
      <w:r w:rsidRPr="00C3688B">
        <w:rPr>
          <w:rFonts w:ascii="Arial" w:hAnsi="Arial" w:cs="Arial"/>
          <w:b/>
          <w:bCs/>
          <w:color w:val="424242" w:themeColor="text1" w:themeShade="BF"/>
          <w:sz w:val="20"/>
        </w:rPr>
        <w:t xml:space="preserve">technical specifications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polymer applications, ensuring products met stringent regulatory standards and customer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manufacturers to assess and optimize machinery involved in </w:t>
      </w:r>
      <w:r w:rsidRPr="00C3688B">
        <w:rPr>
          <w:rFonts w:ascii="Arial" w:hAnsi="Arial" w:cs="Arial"/>
          <w:b/>
          <w:bCs/>
          <w:color w:val="424242" w:themeColor="text1" w:themeShade="BF"/>
          <w:sz w:val="20"/>
        </w:rPr>
        <w:t xml:space="preserve">plastics extrusion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significant operational enhancements.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successful pilot projects to test new product formulations in the </w:t>
      </w:r>
      <w:r w:rsidRPr="00C3688B">
        <w:rPr>
          <w:rFonts w:ascii="Arial" w:hAnsi="Arial" w:cs="Arial"/>
          <w:b/>
          <w:bCs/>
          <w:color w:val="424242" w:themeColor="text1" w:themeShade="BF"/>
          <w:sz w:val="20"/>
        </w:rPr>
        <w:t xml:space="preserve">wire-and-cable industry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generating data for future developments.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market research to identify trends in polymer applications, translating findings into actionable product development strategies.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quality control measures, utilizing </w:t>
      </w:r>
      <w:r w:rsidRPr="00C3688B">
        <w:rPr>
          <w:rFonts w:ascii="Arial" w:hAnsi="Arial" w:cs="Arial"/>
          <w:b/>
          <w:bCs/>
          <w:color w:val="424242" w:themeColor="text1" w:themeShade="BF"/>
          <w:sz w:val="20"/>
        </w:rPr>
        <w:t xml:space="preserve">process optimization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to enhance throughput and reduce defects.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Trained staff in the operational use of </w:t>
      </w:r>
      <w:r w:rsidRPr="00C3688B">
        <w:rPr>
          <w:rFonts w:ascii="Arial" w:hAnsi="Arial" w:cs="Arial"/>
          <w:b/>
          <w:bCs/>
          <w:color w:val="424242" w:themeColor="text1" w:themeShade="BF"/>
          <w:sz w:val="20"/>
        </w:rPr>
        <w:t xml:space="preserve">polymer processing equipment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team competency and efficiency on the production floor.</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implementation of innovative </w:t>
      </w:r>
      <w:r w:rsidRPr="00C3688B">
        <w:rPr>
          <w:rFonts w:ascii="Arial" w:hAnsi="Arial" w:cs="Arial"/>
          <w:b/>
          <w:bCs/>
          <w:color w:val="424242" w:themeColor="text1" w:themeShade="BF"/>
          <w:sz w:val="20"/>
        </w:rPr>
        <w:t xml:space="preserve">polymeric materials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client solutions, leading to better product functionality and customer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documentation for all technical processes, ensuring compliance with industry standards and best practices.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integration of cloud-based solutions for managing </w:t>
      </w:r>
      <w:r w:rsidRPr="00C3688B">
        <w:rPr>
          <w:rFonts w:ascii="Arial" w:hAnsi="Arial" w:cs="Arial"/>
          <w:b/>
          <w:bCs/>
          <w:color w:val="424242" w:themeColor="text1" w:themeShade="BF"/>
          <w:sz w:val="20"/>
        </w:rPr>
        <w:t xml:space="preserve">application development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workflows to streamline project delivery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design reviews focused on developing high-performance polymers, considering both technical specifications and cost implications.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customer feedback to drive iterative improvements in product designs and application methodologies, emphasizing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customer training sessions focusing on the practical applications of </w:t>
      </w:r>
      <w:r w:rsidRPr="00C3688B">
        <w:rPr>
          <w:rFonts w:ascii="Arial" w:hAnsi="Arial" w:cs="Arial"/>
          <w:b/>
          <w:bCs/>
          <w:color w:val="424242" w:themeColor="text1" w:themeShade="BF"/>
          <w:sz w:val="20"/>
        </w:rPr>
        <w:t xml:space="preserve">polymer extrusion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 to enhance usability and product knowledge.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cross-organizational initiatives aimed at fostering collaboration between engineering and operations, resulting in improved product support frameworks.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experimental trials that tested new </w:t>
      </w:r>
      <w:r w:rsidRPr="00C3688B">
        <w:rPr>
          <w:rFonts w:ascii="Arial" w:hAnsi="Arial" w:cs="Arial"/>
          <w:b/>
          <w:bCs/>
          <w:color w:val="424242" w:themeColor="text1" w:themeShade="BF"/>
          <w:sz w:val="20"/>
        </w:rPr>
        <w:t xml:space="preserve">flame-retardant materials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evaluating their safety and performance criteria under various conditions.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technical sales teams to provide in-depth product knowledge, influencing sales strategies and customer engagement efforts.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product line extensions by leveraging insights gained from customer interactions and market analysis.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