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Creative and detail-oriented Senior .NET Developer with over 8 years of experience in the IT consulting arena. Proven expertise in developing and implementing extensive software solutions across the Microsoft technology stack. Adept at delivering significant improvements in operational efficiency and system performance through coding excellence and innovative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Visual Basic, VB.Net,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MVC, Entity Framework, DevExpress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T-SQL, SQL Stored Procedures, Microsoft Access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Postman, Visual Studio,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Microsoft Power BI, Excel pivot tables, VLOOKUP, SSIS, SSAS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DevExpress Reports, PowerPoint, Custom Reporting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IIS, jQuery,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OData, API Development, Data Migration, Software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(SDLC) for custom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functionality for critical business tools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architecture for data-driven applications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scalable solutions that improved data accessibility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business requirements, translating them into technical specifications for end-user applications employing </w:t>
      </w:r>
      <w:r w:rsidRPr="00C3688B">
        <w:rPr>
          <w:rFonts w:ascii="Arial" w:hAnsi="Arial" w:cs="Arial"/>
          <w:b/>
          <w:color w:val="424242" w:themeColor="text1" w:themeShade="BF"/>
          <w:sz w:val="20"/>
          <w:szCs w:val="20"/>
        </w:rPr>
        <w:t xml:space="preserve">Visual Basic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efficiency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complex mathematical solutions and processing algorithms incorporating numeric libraries used within </w:t>
      </w:r>
      <w:r w:rsidRPr="00C3688B">
        <w:rPr>
          <w:rFonts w:ascii="Arial" w:hAnsi="Arial" w:cs="Arial"/>
          <w:b/>
          <w:color w:val="424242" w:themeColor="text1" w:themeShade="BF"/>
          <w:sz w:val="20"/>
          <w:szCs w:val="20"/>
        </w:rPr>
        <w:t xml:space="preserve">Visual Basic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engineering calculations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and troubleshooting assistance for end-users,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API interactions and resolve issues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reports and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advanced data analysis techniques to visualize key performance indicators and business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coding standards and best practices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resulting in improved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training sessions to enhance application utilization, preparing educational materials in </w:t>
      </w:r>
      <w:r w:rsidRPr="00C3688B">
        <w:rPr>
          <w:rFonts w:ascii="Arial" w:hAnsi="Arial" w:cs="Arial"/>
          <w:b/>
          <w:color w:val="424242" w:themeColor="text1" w:themeShade="BF"/>
          <w:sz w:val="20"/>
          <w:szCs w:val="20"/>
        </w:rPr>
        <w:t xml:space="preserve">Microsoft 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automated data processes using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report generation time and enhancing data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project progress and challenges to stakeholders, utilizing </w:t>
      </w:r>
      <w:r w:rsidRPr="00C3688B">
        <w:rPr>
          <w:rFonts w:ascii="Arial" w:hAnsi="Arial" w:cs="Arial"/>
          <w:b/>
          <w:color w:val="424242" w:themeColor="text1" w:themeShade="BF"/>
          <w:sz w:val="20"/>
          <w:szCs w:val="20"/>
        </w:rPr>
        <w:t xml:space="preserve">pivot 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executive dashboards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critical information clearly.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processes by incorporating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practices, leading to faster feature delivery and improved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focusing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fostering growth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the </w:t>
      </w:r>
      <w:r w:rsidRPr="00C3688B">
        <w:rPr>
          <w:rFonts w:ascii="Arial" w:hAnsi="Arial" w:cs="Arial"/>
          <w:b/>
          <w:color w:val="424242" w:themeColor="text1" w:themeShade="BF"/>
          <w:sz w:val="20"/>
          <w:szCs w:val="20"/>
        </w:rPr>
        <w:t xml:space="preserve">Microsoft Technology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business disruption and data loss during the transition.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consulting environment, contributing to various client projects tailored to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data engineers to design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best practices for data architecture and performance optimization in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and reports using </w:t>
      </w:r>
      <w:r w:rsidRPr="00C3688B">
        <w:rPr>
          <w:rFonts w:ascii="Arial" w:hAnsi="Arial" w:cs="Arial"/>
          <w:b/>
          <w:bCs/>
          <w:color w:val="424242" w:themeColor="text1" w:themeShade="BF"/>
          <w:sz w:val="20"/>
        </w:rPr>
        <w:t xml:space="preserve">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visualize data trends and streamline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integration tasks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endpoint solutions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sharing between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convert manual processes to automated solutions, using custom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project delivery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phases, helping clients articulate their needs into actionable software development goals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metrics through rigorous testing and debugging techniques, utilizing tools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and specifications for software applications, ensuring alignment with business objectives and improving knowledge transfer for future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projects utilizing fundamental skills in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incorporating business logic and integration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client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existing application codebases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updates and optimizations to improve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troubleshoot real-time issues, using tools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system integrity and provide timely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stand-ups and retrospective meetings, adhering to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alignment with sprint goals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interfaces in web applications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developments made during project execution, assisting in establishing more efficient workflows in the use of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assist in gathering user requirements for new application features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 users to deliver support, employing </w:t>
      </w:r>
      <w:r w:rsidRPr="00C3688B">
        <w:rPr>
          <w:rFonts w:ascii="Arial" w:hAnsi="Arial" w:cs="Arial"/>
          <w:b/>
          <w:bCs/>
          <w:color w:val="424242" w:themeColor="text1" w:themeShade="BF"/>
          <w:sz w:val="20"/>
        </w:rPr>
        <w:t xml:space="preserve">Visual Basic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functions to meet user interface needs and enhance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