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Appian Developer with extensive experience in cloud-based solutions and application development, focusing on leveraging Microsoft Azure technologies. Proficient in designing, implementing, and deploying scalable applications while ensuring adherence to high standards of quality and performance. Adept at collaborating with cross-functional teams to deliver impactful software solutions and improve operational efficiencies.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ASP.NET,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SQL Server,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Appian, MuleSoft, Apache Camel, REST APIs,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Tools:</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with local systems, enhancing system scalability and maintainability while driving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optimizing workflows through custom scripting and API integrations with external systems to facilitate seamless data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software development, enabling continuous integration practices and improving code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connecting various microservices in a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resulting in reduced latency and improved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operations and ensuring environment consistency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stakeholders to translate functional requirements into scalable technical solutions, particularly in the realms of data processing and application deployment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cloud applications, leveraging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benchmarking tools to identify bottlenecks and enhance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time-to-market for application releases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Agile methodologies, participating in daily stand-ups and sprint retrospectives to optimize team performance and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cloud techniques,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components developed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retrieval, achieving a performance increase of approximately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delivery and reducing the incidence of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multi-cloud solutions with an emphasis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cost-efficient operations and high-availability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lake solutions using </w:t>
      </w:r>
      <w:r w:rsidRPr="00C3688B">
        <w:rPr>
          <w:rFonts w:ascii="Arial" w:hAnsi="Arial" w:cs="Arial"/>
          <w:b/>
          <w:color w:val="424242" w:themeColor="text1" w:themeShade="BF"/>
          <w:sz w:val="20"/>
          <w:szCs w:val="20"/>
        </w:rPr>
        <w:t xml:space="preserve">Azure Data Lake 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management and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achieving systematic improvement in client compliance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applications for high-performance data transactions, enhancing the user experience and reducing operational overheads.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tracking and backlog management, leading to a productivity enhancement of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monolithic applications to microservices architecture,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test coverage and enhancing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focusing on cloud solutions, bringing expertise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the table.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systems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performance during peak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cross-departmental initiatives to redefine application workflows and improve inter-system communication, enhancing efficiency by leveraging </w:t>
      </w:r>
      <w:r w:rsidRPr="00C3688B">
        <w:rPr>
          <w:rFonts w:ascii="Arial" w:hAnsi="Arial" w:cs="Arial"/>
          <w:b/>
          <w:bCs/>
          <w:color w:val="424242" w:themeColor="text1" w:themeShade="BF"/>
          <w:sz w:val="20"/>
        </w:rPr>
        <w:t xml:space="preserve">Appian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application security protocols for public-facing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protect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management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migration of legacy systems for improved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software projects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sessions and collected feedback systematically, refining product features based on client requirements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DevOps tools to improve development workflows, reducing time spent on manual deployments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business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corporate standards and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developing scripts to conduct regression testing that improved product reliability and reduced manual testing effort.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prayer sessions to conceptualize innovative solutions utilizing the </w:t>
      </w:r>
      <w:r w:rsidRPr="00C3688B">
        <w:rPr>
          <w:rFonts w:ascii="Arial" w:hAnsi="Arial" w:cs="Arial"/>
          <w:b/>
          <w:bCs/>
          <w:color w:val="424242" w:themeColor="text1" w:themeShade="BF"/>
          <w:sz w:val="20"/>
        </w:rPr>
        <w:t xml:space="preserve">Appian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as a business process management tool.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