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Android Developer with over 6 years of experience in building high-performance mobile applications. Proven expertise in Kotlin and Jetpack, strong foundation in the Android ecosystem, and collaborative skills that enhance team output and user satisfaction. Dedicated to employing robust software engineering principles to deliver user-focused solutions that drive innovation and improve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Kotlin, Java, XML, JSON,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Frameworks:</w:t>
      </w:r>
      <w:r w:rsidRPr="00C3688B">
        <w:rPr>
          <w:rFonts w:ascii="Arial" w:hAnsi="Arial" w:cs="Arial"/>
          <w:color w:val="424242" w:themeColor="text1" w:themeShade="BF"/>
          <w:sz w:val="20"/>
          <w:szCs w:val="20"/>
        </w:rPr>
        <w:t xml:space="preserve"> Jetpack Compose, Retrofit, Room, Coroutines, Dagger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Espresso, UI Automator, Robolectric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Android Studio, Gradle, Git, Bitbucket,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MVVM, MVP, Clean Architecture, Reactive Programming, Unidirectional Data 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Team Collaboration, Agile Methodologies, Problem Solving, Product Design, User-Centric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high-traffic Android application using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Jetpack Compose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Retrofit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MVVM architecture to streamline data flow and improve modularity, leveraging </w:t>
      </w:r>
      <w:r w:rsidRPr="00C3688B">
        <w:rPr>
          <w:rFonts w:ascii="Arial" w:hAnsi="Arial" w:cs="Arial"/>
          <w:b/>
          <w:color w:val="424242" w:themeColor="text1" w:themeShade="BF"/>
          <w:sz w:val="20"/>
          <w:szCs w:val="20"/>
        </w:rPr>
        <w:t xml:space="preserve">LiveData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ViewModels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app's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unit and UI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Espresso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uphold a testing coverage of 90%, significantly reducing critical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UX/UI designers to optimize features, resulting in a seamless rideshare experience for over 10 million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Développé des composants partagés pour les équipes au sein de l'organisation, simplifiant l'intégration de nouvelles fonctionnalités dans plusieurs applications Android.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Coroutines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programming to enhance the performance of network calls and UI updates, improving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custom implementation of </w:t>
      </w:r>
      <w:r w:rsidRPr="00C3688B">
        <w:rPr>
          <w:rFonts w:ascii="Arial" w:hAnsi="Arial" w:cs="Arial"/>
          <w:b/>
          <w:color w:val="424242" w:themeColor="text1" w:themeShade="BF"/>
          <w:sz w:val="20"/>
          <w:szCs w:val="20"/>
        </w:rPr>
        <w:t xml:space="preserve">Dagger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dependency injection, facilitating better testability and maintainability of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best practices and standardizing code quality across the entire Android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daily stand-ups and sprint planning sessions following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product increments consistently and on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eliminated performance bottlenecks in existing features using profiling tools, enhancing overall application efficiency by at least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modular architectures, fostering skill development and teamwork.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analytics and crash reporting, allowing for quick iterations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for API integrations and architecture decisions, ensuring all team members are aligned on codebase changes and feature enhancements.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project planning sessions to a redesigned </w:t>
      </w:r>
      <w:r w:rsidRPr="00C3688B">
        <w:rPr>
          <w:rFonts w:ascii="Arial" w:hAnsi="Arial" w:cs="Arial"/>
          <w:b/>
          <w:bCs/>
          <w:color w:val="424242" w:themeColor="text1" w:themeShade="BF"/>
          <w:sz w:val="20"/>
        </w:rPr>
        <w:t xml:space="preserve">Android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from legacy architecture to a more maintainable </w:t>
      </w:r>
      <w:r w:rsidRPr="00C3688B">
        <w:rPr>
          <w:rFonts w:ascii="Arial" w:hAnsi="Arial" w:cs="Arial"/>
          <w:b/>
          <w:bCs/>
          <w:color w:val="424242" w:themeColor="text1" w:themeShade="BF"/>
          <w:sz w:val="20"/>
        </w:rPr>
        <w:t xml:space="preserve">MVP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by delivering smoother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Retrofit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REST API communication and data handling, ensuring secure and reliable data flow for a growing number of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and consume web services, improving interoperability between the Android application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testing strategies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increased stability and performance of the application through rigorous quality assurance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testing to gather feedback and refine app features, thereby improving user satisfaction scores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to improve application responsiveness through optimization techniques, such as code splitting and lazy loading of 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technical documentation for in-house training and onboarding, improving the speed of new developer integration and project ramp-up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teams to develop a mobile-first application project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standard Android design patterns, exceeding performance metrics defined by the client.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storage solutions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Room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persistence, optimizing access times for user data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maintaining code integrity and collaborative project development, ensuring efficient team workflow and configuration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user authentication features, enhancing security protocols for application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retrospectives and planning meetings to discuss improvements in project workflow and efficiency, contributing to a 15% increase in team velocity.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maintaining coding standards through thorough peer code reviews, fostering a high-quality codebase and reducing technical debt.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