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experienced Android Developer with over 8 years in mobile application development, focusing on creating robust and scalable applications. Proven track record in collaborating with cross-functional teams to define and implement new features, with deep expertise in utilizing industry-standard technologies and frameworks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XML,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Retrofit, Glide, Dagger, RxJava,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Gradle, JUnit, Mockito,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Firebase, Third-party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Memory Management, Code Profiling, Multithreading, Data Persistence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UI Testing, Debugging Tools, Crashlytics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Integration/Delivery: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SourceTree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high-performance mobile applications for the Android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performance, reducing load times by 30%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memory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in Figma to implement intuitive app interfaces, translating user requirements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unit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to enhance code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login and data processing workflows to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app performance monitoring, providing insights that guided iterative improvements to app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communication across cross-functional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and accelerating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programming, resulting in improved app responsiveness and reduced UI thread blocking.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builds, testing, and deployments, minimizing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code reviews to maintain quality and foster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robust debugging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tools, successfully identifying and resolving complex issues in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Glide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image loading, improving the app's responsiveness and enhancing user experience during media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crash analytics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fixes that reduced app crash rates by 40% over a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enterprise-level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automation and dependency management, ensuring streamlined builds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functionality and user engagement through seamless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stakeholders to define and refine application features, translating requirements into technical specifications for effective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monitoring strategies, leveraging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memory 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 tracking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 stability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for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handling backlogs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to validate app features and ensure consistent functionality across all Android devices, focused on maintaining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design and code reviews, fostering a collaborative environment for sharing ideas and improving code quality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experience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solutions that maximize code reusability and minimize redundancy,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consistently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third-party data integration, leading to more dynamic and feature-rich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versions, ensuring minimal disruption during updates and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performance benchmarks and evaluated application metrics to guide iterative improvements, resulting in smoother application experiences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sprints to deliver incremental features,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enhancement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analytics-driven decisions in app iterations by leveraging library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user behavior insights and app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testing processes by developing comprehensive unit tests, ensuring robust applications void of major bugs prior to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