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 End Developer with over 8 years of experience in designing and developing robust API services. Proficient in C# and .NET frameworks, with a focus on creating scalable and secure solutions. Adept at collaborating within cross-functional teams and mentoring junior developers. Passionate about leveraging technology to drive innovation and enhance user experiences while ensuring adherence to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Cloud Network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Visual Studio,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20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rapid deployment of scalable applications,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seamless integration of user-facing features with back-end services, resulting in better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rectify performance bottlenecks, ensuring code quality and reliability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application components supporting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multi-tenancy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increasing application scalability for enterprise clients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layers, optimizing database interaction and reducing overhead costs related to database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access and enhancing user trust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team to migrate legacy back-end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cycle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onboarding time for new developers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enforcing best practices in code management and enhancing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process, resulting in a 70% reduction in deployment errors and improved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architectural discussions,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aligned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within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modularity and maintainability in code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resources, deploying applications that supported flexible scaling based on real-time traffic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methodologies, participating in daily scrums and bi-weekly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enhance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establishing storage solutions that catered to scale, ensuring data integrity and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legacy applications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metrics by over 20% while reducing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consistent code reviews and efficient branching strategies, streamlining collaboration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full documentation of endpoints and reducing debugging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Proactively researched and integrated emerging technologies, implementing best practices that keep the team ahead of industry trends.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 solution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integrating with third-party services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user-centered solutions, collaborating closely with UX teams to refine application workflows and incorporate best practices in the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procedures to support dynamic report generation, resulting in faster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meetings, advocating for back-end solutions that improved application security and response times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performance benchmarks and test scenarios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responses under peak loads while maintaining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transitioning from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via automated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solutions to enhance existing APIs, reducing latency through efficient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ensure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significantly reducing vulnerabilities and enhancing customer trust.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