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engineer with extensive experience in AI, software engineering, and data science. Proven track record of mentoring junior team members and driving the development of AI model-based applications. Skilled in cross-functional collaboration and innovative problem solving, leveraging advanced data techniques to drive business strategy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Clojure,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Pipeline, BigQuery,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Hugging Face Transformers, OpenAI GPT,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Postman,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Machine Learning Ops (MLOps),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workflows that integrate internal and external model data, improving dataset accessibility and the speed of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prompt engineering and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optimizing LLM interaction and user engagement while maintaining data integrity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ad-hoc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impactful visual insights for cross-functional teams and stakeholders to drive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production code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Clojure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best practices in coding standards and enhancing the codebase with advanced algorithms for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monitored performance metrics for LLMs, implementing structured test cases that improved model assessment and deployment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across product, design, and engineering domains to align AI capabilities with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internal tools for prompt versioning and reusable testing strategies, applying best practices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Undertook extensive SQL queries to analyze large datasets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trends and insights that informed marketing strategies for leading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natural language processing techniques to refine AI models' contextual understanding and language generation abilities, leveraging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LLM performance, ensuring optimal speed and accuracy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knowledge-sharing initiative that enhanced team proficiency in LLMs, prompting innovative approaches in AI model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comparison of various open-source libraries to identify the most effective solutions for content generation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tools for continuous integration and delivery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of AI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efficiency, scalability, and real-time data processing, optimizing computational resources and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modular and maintainable code for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extraction from disparate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data visualizations and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insights effectively to client stakeholders and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involving high-volume databases, conducting optimization and refactoring tasks aimed at improving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to enhance data sharing and integration across platforms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machine learning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classification and regression tasks, resulting in enhanced decision-making capabilities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workshops on best practices for database management and data visualization tools, increasing team efficiency and effectiveness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refine project scope and expectations,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workflow and deliver consistent results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quality assessments and validation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provisioning for clients' analytical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data management and security while working on software projects that included user authentication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interactive user interfaces, which improved user engagement and site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various AWS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computing needs, supporting the deployment of resilient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creation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storage practices and supporting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retrospective meetings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collaboration and project alignment,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user manuals for internal systems,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 and accessibility to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for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within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NLP techniques for enhancing text classification solutions, collaborating with data scientists to bridge technical approaches and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