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specializing in the development of AI-driven applications. Proven track record in designing and implementing innovative solutions using modern frameworks and tools. Strong expertise in prompt engineering, LLMs, and agile methodologies. Committed to advancing AI technologies and their practical applications in diverse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LangChain, LangGraph, Large Language Models, TensorFlow,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Redis, MongoDB, SQLite,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Web Services:</w:t>
      </w:r>
      <w:r w:rsidRPr="00C3688B">
        <w:rPr>
          <w:rFonts w:ascii="Arial" w:hAnsi="Arial" w:cs="Arial"/>
          <w:color w:val="424242" w:themeColor="text1" w:themeShade="BF"/>
          <w:sz w:val="20"/>
          <w:szCs w:val="20"/>
        </w:rPr>
        <w:t xml:space="preserve"> RESTful APIs, GraphQL, SOAP,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DevOps:</w:t>
      </w:r>
      <w:r w:rsidRPr="00C3688B">
        <w:rPr>
          <w:rFonts w:ascii="Arial" w:hAnsi="Arial" w:cs="Arial"/>
          <w:color w:val="424242" w:themeColor="text1" w:themeShade="BF"/>
          <w:sz w:val="20"/>
          <w:szCs w:val="20"/>
        </w:rPr>
        <w:t xml:space="preserve"> Git, Jenkins,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Flask, Django,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Lean Development , Agile Project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LoadRunner,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Continuous Integration, Continuous Delivery, Containerization, Serverless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AI-powered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LLMs with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projects to implement prompt-based solutions, optimizing model output for various use cases and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microservices architecture within a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other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diagnostic tools for troubleshooting LLM and API interactions, utilizing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employing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adhering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internal team discussions on AI architecture, focusing on improving data flow and user experience through advanced </w:t>
      </w:r>
      <w:r w:rsidRPr="00C3688B">
        <w:rPr>
          <w:rFonts w:ascii="Arial" w:hAnsi="Arial" w:cs="Arial"/>
          <w:b/>
          <w:color w:val="424242" w:themeColor="text1" w:themeShade="BF"/>
          <w:sz w:val="20"/>
          <w:szCs w:val="20"/>
        </w:rPr>
        <w:t xml:space="preserve">data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development environments, facilitating smoother transitions through various stages of the DevOps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on AI model performance, employing structured problem-solving methods to enhance clarity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learning initiatives within the team regarding modern AI technologies,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efficient memory management strategies for AI systems, ensuring robust performance during high-load operations in real-world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analytical tools to track the effectiveness of AI-driven functionalities, utilizing metrics to drive iterative improvements in application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to identify opportunities for new features and enhancements, effectively leveraging industry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solutions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optimizing resource allocation and performance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both technical skills and industry best practices, focusing on fostering a collaborative and inclusive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user interaction and experience design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integrations for AI-driven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relational databases effectively,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implement next-generation adaptive learning technologies, utilizing both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management and external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on code optimization for existing applications, focusing on improving performance metrics through efficient use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and data persistence.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manage project timelines and deliverables, ensuring responsive adjustments to evolving project requirements and team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modules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web applications, emphasizing optimized database queries and efficient data handling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integration of machine learning models in production environments,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and automation of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training workshops, enhancing team proficiency on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continuous deployment strategies, and advanced testing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enterprise-grade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key functionalities within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to expose business logic and facilitate seamless integration across various client-server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quality assurance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frameworks to maintain high standards for production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ensuring alignment with client needs and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improving existing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processing, focusing on speed enhancements and secure data handling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dashboards for operational oversight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and visibility into project progress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version control and collaborative coding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cooperation among project stakeholders and minimizing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project management processes by introducing tools for tracking development cycles, contributing to improved team productivity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