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AI Model Developer with over 8 years of experience in designing and implementing advanced AI solutions. Proficient in large language models, data modeling, and cloud-based platforms, with a proven track record of enhancing consumer experiences through innovative technology solutions. Strong expertise in Python scripting, API integrations, and database management, particularly with Azure and SQL technologies. Seeking to leverage my extensive background to drive cutting-edge AI initiatives in a remote capacity.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Azure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Redis, SQL Server, Pinecone, FAISS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Frameworks:</w:t>
      </w:r>
      <w:r w:rsidRPr="00C3688B">
        <w:rPr>
          <w:rFonts w:ascii="Arial" w:hAnsi="Arial" w:cs="Arial"/>
          <w:color w:val="424242" w:themeColor="text1" w:themeShade="BF"/>
          <w:sz w:val="20"/>
          <w:szCs w:val="20"/>
        </w:rPr>
        <w:t xml:space="preserve"> OpenAI API, RESTful APIs, LangChain, LangGraph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Data Manipulation, Embedding Models, RAG Methods, Clustering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Techniques:</w:t>
      </w:r>
      <w:r w:rsidRPr="00C3688B">
        <w:rPr>
          <w:rFonts w:ascii="Arial" w:hAnsi="Arial" w:cs="Arial"/>
          <w:color w:val="424242" w:themeColor="text1" w:themeShade="BF"/>
          <w:sz w:val="20"/>
          <w:szCs w:val="20"/>
        </w:rPr>
        <w:t xml:space="preserve"> Prompt Engineering, Model Fine-Tuning, Retrieval-Augmented Generation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MLflow, Databricks, Spark, Model Alignment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Documentation, Integration Testing, Debugging, Performance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AI models using </w:t>
      </w:r>
      <w:r w:rsidRPr="00C3688B">
        <w:rPr>
          <w:rFonts w:ascii="Arial" w:hAnsi="Arial" w:cs="Arial"/>
          <w:b/>
          <w:color w:val="424242" w:themeColor="text1" w:themeShade="BF"/>
          <w:sz w:val="20"/>
          <w:szCs w:val="20"/>
        </w:rPr>
        <w:t xml:space="preserve">OpenAI's ChatGPT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large language models, effectively enhancing consumer engagement and satisfaction through tailored prompt engineering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Python scripts for seamless </w:t>
      </w:r>
      <w:r w:rsidRPr="00C3688B">
        <w:rPr>
          <w:rFonts w:ascii="Arial" w:hAnsi="Arial" w:cs="Arial"/>
          <w:b/>
          <w:color w:val="424242" w:themeColor="text1" w:themeShade="BF"/>
          <w:sz w:val="20"/>
          <w:szCs w:val="20"/>
        </w:rPr>
        <w:t xml:space="preserve">API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processing, enabling efficient deployment of AI solutions on </w:t>
      </w:r>
      <w:r w:rsidRPr="00C3688B">
        <w:rPr>
          <w:rFonts w:ascii="Arial" w:hAnsi="Arial" w:cs="Arial"/>
          <w:b/>
          <w:color w:val="424242" w:themeColor="text1" w:themeShade="BF"/>
          <w:sz w:val="20"/>
          <w:szCs w:val="20"/>
        </w:rPr>
        <w:t xml:space="preserve">Azure 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structured and unstructured datasets, ensuring optimal performance through effective data manipulation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retrieval-augmented generation (</w:t>
      </w:r>
      <w:r w:rsidRPr="00C3688B">
        <w:rPr>
          <w:rFonts w:ascii="Arial" w:hAnsi="Arial" w:cs="Arial"/>
          <w:b/>
          <w:color w:val="424242" w:themeColor="text1" w:themeShade="BF"/>
          <w:sz w:val="20"/>
          <w:szCs w:val="20"/>
        </w:rPr>
        <w:t xml:space="preserve">RAG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methods to optimize model performance, leading to significant improvements in information retrieval capabilities in diverse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AI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functionality within existing systems and improving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embedding models leveraging </w:t>
      </w:r>
      <w:r w:rsidRPr="00C3688B">
        <w:rPr>
          <w:rFonts w:ascii="Arial" w:hAnsi="Arial" w:cs="Arial"/>
          <w:b/>
          <w:color w:val="424242" w:themeColor="text1" w:themeShade="BF"/>
          <w:sz w:val="20"/>
          <w:szCs w:val="20"/>
        </w:rPr>
        <w:t xml:space="preserve">Pinecone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FAISS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vector data storage and retrieval, enhancing the application of AI solutions in real-world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all processes rigorously, maintaining clear communication channels and traceability through comprehensive system design and change tracking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numerous AI model integration issues, demonstrating strong problem-solving skills to ensure the consistent performance of deployed models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data processing initiatives utilizing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workflow for model training and evaluation to achieve timely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evaluations of embeddings, retrievals, and generation models using tools like </w:t>
      </w:r>
      <w:r w:rsidRPr="00C3688B">
        <w:rPr>
          <w:rFonts w:ascii="Arial" w:hAnsi="Arial" w:cs="Arial"/>
          <w:b/>
          <w:color w:val="424242" w:themeColor="text1" w:themeShade="BF"/>
          <w:sz w:val="20"/>
          <w:szCs w:val="20"/>
        </w:rPr>
        <w:t xml:space="preserve">LangSmith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custom evaluation functions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team activities to share insights on </w:t>
      </w:r>
      <w:r w:rsidRPr="00C3688B">
        <w:rPr>
          <w:rFonts w:ascii="Arial" w:hAnsi="Arial" w:cs="Arial"/>
          <w:b/>
          <w:color w:val="424242" w:themeColor="text1" w:themeShade="BF"/>
          <w:sz w:val="20"/>
          <w:szCs w:val="20"/>
        </w:rPr>
        <w:t xml:space="preserve">bias mitigation strategies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model alignment, fostering a collaborative environment focused on advancing AI ethics and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enhanced documentation practices to ensure clear tracking of changes, models utilized, and system designs, resulting in improved project management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large datasets through the development of clustering algorithms, significantly improving the model alignment and data utilization in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model performance and debugging processes by implementing rigorous integration testing, assuring the reliability of AI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automation, contributing to the optimization of operational workflows across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complex data structures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handling for analytics and reporting purposes.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teams to define API requirements and developed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applications to facilitate seamless communication between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efficient data storage and retrieval to support business intelligence initiatives and reporting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involving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access and improving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effective collaboration among software development teams while maintaining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manage projects, ensuring that evolving client requirements were met promptly without sacrificing quality or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for database performance issues, implementing solutions that enhanced query efficiency and reduced runtime errors.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identity management features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enhancing security protocols and user experience in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backend 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tasks and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clear documentation of API specifications and system architectures to assist in integration with third-party applications and client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to peers to ensure high standards of code quality and maintainability across the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discuss project progress and align on future directions, leveraging collaboration tools to maintain productivity in remote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needs, ensuring efficient structure for user data handling within application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processing, significantly reducing manual workloads and increasing data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security measures in application development to ensure compliance with industry standards and protect sensitive data.</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