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Engineer with extensive experience in AI integration and enablement, workflow design, and cross-functional coaching in fast-paced IT consulting environments. Proven track record in deploying innovative solutions using top AI tools and APIs, facilitating employee adaptation to AI technologies, and driving productivity improvements across diverse teams.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Workflow Design &amp; Analysis: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workflow mapping, user-centered design, rapid prototyping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Technical 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AI APIs, off-the-shelf tools, cloud 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Coaching &amp; Enablement: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team training, cross-functional collaboration, best practices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&amp; Prototyping: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Integration &amp;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data pipelines, integration solutions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&amp; Lean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Lean principles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AI-powered workflow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off-the-shelf 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team productivity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Coached cross-functional teams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workflow mapping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rapid prototyping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20% reduction in project turnaround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initiatives to identify and integrate emerging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 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existing workflows, providing tangible benefits to multiple departments.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user-specific instructional materials, including quick-start guides and templates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Cascading Style Sheets (CSS)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independent technology adoption.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hands-on workshops on AI best practices and development of AI use cases, empowering teams to enhance their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IT and Business Systems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vet new software solutions, ensuring seamless integration with existing infrastructure.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end-to-end data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streamlined data flow and automated reporting.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Promoted rapid prototyping techniques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iterative testing and user feedback incorporation.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tested lightweight AI solutions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 (ML)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 for predictive analytics, leading to a significant business process overhaul.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agile software development practices, adapting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quick feature delivery and continuous feedback loops.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and integrated third-party tools, conducting thorough analysis and piloting with stakeholders to ensure alignment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tech assessments for potential tools, focusing on functionality and integration capabilities to maximize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team members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integration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practices, fostering a culture of knowledge sharing and expertise in AI technologies.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data visualization dashboards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insights and decision-making support.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Enabled teams to shift from traditional workflows to AI-based processes through focused training and practical implementation sessions.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client-specific AI enablement solutions,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integration into existing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workshops aimed at educating staff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AI workflow energy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leveraging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project tracking and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teams in the design and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enhancing team collaboration and operational adaptability.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business requirements to define the necessary tools and workflows,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 to ensure user-centric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across departments to identify friction points and potential efficiencies, resulting in a 15% improvement in overall project completion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to deploy cloud-based solutions that supported client-specific AI initiatives, enhancing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clients to understand their needs and provide tailored AI solutions,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scalable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training modules on effective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AI 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aid employees in confidence building and adoption.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high-quality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functional capabilities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API development for internal tools,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backend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cross-functional teams to enhance software interoperability, focusing on integrating various systems to increase workflow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documentation for internal tools and processes, establishing a cornerstone for knowledge sharing within the organization.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authentication systems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standards, improving security protocols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management, ensuring efficient data storage and retrieval mechanisms aligned with business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UI/UX design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all development work adhered to user-centered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team efforts in migrating legacy systems to modern frameworks, emphasizing reduced downtime with successful transition strategies.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