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AI engineer with over 7 years of experience in software development and machine learning. Proven ability in architecting sophisticated AI solutions, particularly within the mobile tech industry. A strong communicator dedicated to improving productivity through advanced AI technologies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 (NLP), Deep Learning,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customer behavior, achieving a 30% increase in retention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multi-agent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mobile asset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evaluation frameworks to measure AI model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validation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product and engineering teams to boost developer productivity, resulting in a reduction of project cycle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modern AI tools into workflows, such as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services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AI development, introducing coding standards and documentation guidelines that improved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40% and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team members to improve collaboration on AI projects and enhance solution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unstructured data in AI applications, facilitating more dynamic queries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the efficacy of AI solutions by designing A/B testing protocols, which directly informed product enhancements and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AI solutions that facilitated knowledge transfer and adoption across teams, contributing to a community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advancements in AI technologies and shared insights with the team to inspire innovation and agile responses to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AI development, fostering a collaborative and inclusive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 projects, enhancing existing systems with seamless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transition legacy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better scalability and reliability for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to ensure code quality and maintainability,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coverage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data-driven solutions, enhancing operational efficiency in client operations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back-end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speeds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tech requirements, translating needs into actionable software solutions with measurable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and performance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AI-focused hackathons to prototype innovative solutions, driving team engagement and technical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sharing sessions to foster a culture of continuous learning and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faster authentication processes, resulting in improved application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strategies for application deployments,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methodologies, ensuring timely delivery of projects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engineers to refine software specifications and adapt to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of microservices, leading to enhanced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processes by analyzing log files and application metrics, deploying troubleshooting tools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