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 Engineer with over 7 years of experience in developing and implementing cutting-edge AI solutions for complex problems in the healthcare industry. Proven track record in leveraging generative AI and machine learning technologies to enhance operational efficiencies and deliver superior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xgboost,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SQL Server, NoSQL,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CI/CD, Agile, Scrum,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 algorithms for clinical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vastly improving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retrieval-augmented generation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deployment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predictive analytics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20% increase in operational efficiency for healthcare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a multi-modal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data insights and model training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AI workflows and built infrastructure for the AI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applied software development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data modeling techniques,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develop a robust repository of clinical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access for internal teams, driving operational improvements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generate actionable insights from complex dataset analyses and stakeholder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cross-functional teams to drive the adoption of AI solutions within the organization, leading to more innovative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model lifecycle management, ensuring compliance with industry regulations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and mentoring junior engineers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deep learning techniques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to validate performance and accuracy of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successful model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machine learning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application efficiencies in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 communications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retrieval and operational insights, contributing to a 15%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on implementing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 and reduce time-to-market for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transformation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increasing datasets, ensuring seamless integration with analytical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analytical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tools, turning complex datasets into user-friendly analytics that informed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made recommendations for improvements in project scope and execution based on data findings.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interaction, applying principles of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application functionality, ensuring robust data storage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including Sprint planning and retrospectives, to facilitate continuous development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applications to cloud environments,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 code,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deployed solutions and training materials for end-users, fostering better user understanding of new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implement solutions that improved user experience and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