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AI Engineer with over 8 years of experience in AI/ML model development and deployment. Proven track record in building machine learning pipelines, conducting rigorous research, and collaborating with cross-functional teams to enhance AI-powered cybersecurity solutions. Passionate about leveraging technology to protect high-profile individuals and executives from digital threats.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Neural Networks, Large Language Models, Gradient Boosting Machines, Model Training, Scikit-Learn,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Sagemaker, GCP Vertex AI, Microsoft Azure, MLOps,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Node.js, JavaScript,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SQL, Hadoop,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state-of-the-art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threat detection capabilities, thereby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scaling of AI models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milestones and foster transparent communication regarding AI initiatives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and experimentation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GPT-3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new approaches for detecting cybersecurity threats through natural language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large datasets and derive valuable insights for model enhancement, resulting in actionable data-driven solutions for cybersecurity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neural networks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alerting of security breaches, thereby reducing incident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validation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performance tracking metrics to ensure the accuracy and reliability of deployed AI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model retraining processes by constructing scalable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the time required for updates and insights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the best practices of machine learning model development,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user-facing APIs for AI model integration within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access for stakeholders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AI project lifecycles, from ideation through to production deployment, ensuring alignment with agile methodologies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and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digital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privacy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continuously improve model efficacy and security against emerging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the community by contributing to open-source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cybersecurity AI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and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AI and ML workflows, enhancing accessibility and knowledge transfer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predictive maintenance models for cybersecurity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operational efficiency and reduced false-positive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robustness of deployed AI models and applications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 deployments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(GCP) optimizing model performance and accessibility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define actionable roadmaps for AI projects and ensured on-time delivery of milestones through strategic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of data analysis algorithms, successfully reducing development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Translated complex algorithms into comprehensible insights for non-technical stakeholders, enabling informed decision-making for project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model compliance with best practices in security and data privacy, particularly regarding sensitive user data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 to identify innovative solutions to complex cyber threats, encouraging a creative and collaborative problem-solving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protocols and access controls to ensure the integrity and confidentiality of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execution of security-focused software architectures using various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more secure and scalable environments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security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overall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team-led workshops to share knowledge on cybersecurity trends and emerging technologies relevant to the defense against identity theft.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unit and integration testing suites for critical applications, ensuring functionalities remained intact during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implement standards and best practices for code quality and security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improvement of the software development lifecycle by actively participating in retrospectives and proposing actionable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