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 Engineer with extensive experience in artificial intelligence and machine learning applications. Proven record of developing innovative AI solutions to enhance educational products, particularly in K-12 environments. Skilled in translating complex AI concepts into actionable insights for interdisciplinary teams, fostering collaboration among engineers, educators, and scientists. Committed to advancing educational technology by integrating cutting-edge AI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Specialized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Computer Vision, Statistical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impactful AI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model performance for educational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and learning specialists to design machine learning models addressing student learning gaps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increasing model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Flask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Spring Boot to facilitate real-time data retrieval and processing from various learning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application scalability and streamlining deployment processes for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conducted training sessions to educate team members on AI model implementations, emphasizing ethical implications of AI in educational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analytics for student performance evaluation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actionable insights for educators and improving learning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cloud functionalities, ensuring seamless deployment and scalability of machine learning models across educational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innovate AI-driven solutions aligned with user needs, significantly contributing to product development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generative AI and its educational applications for internal teams, fostering knowledge sharing on latest AI trends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incorporate advancements in AI technologies,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improve existing educational tools and materials.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interpreted complex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valuable insights for product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overall product strategy by embedding AI into Amplify’s curriculum and assessment programs, impacting over 15 million students.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collaborative projects that combine AI with educational realities, proving scalable solutions that cater to diverse learner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tracking and evaluation metrics for AI tools in educational settings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algorithms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predictive accuracy for client project deliverables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cloud-based educational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reliability and accessibility of resources for educators.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ETL processes, ensuring timely delivery and integrity of educational datasets for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statistical models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optimize user engagement through personalized learning paths, resulting in a 40% increase in student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optimization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engineering standards and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developing better communication tools and interfaces aimed at enhancing student-teacher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educational software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time-to-market for educational tech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research sessions aimed at gathering feedback for further refinement of AI models implemented in educational software.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endpoints to ensure safe access to educational data.,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companywide tutorials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AI applications, benefiting both technical and non-technical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focusing on software development principles, improving project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high load educational learning platforms with robust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application performance metrics, providing real-time insights to improve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code refactoring practices, optimizing existing codebases to enhance performance and maintainability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automated testing and deployment processes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sprints and training sessions on best practices in AI/ML, promoting collaborative learning and innovation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