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AI Engineer with over 8 years of experience in driving AI initiatives and developing advanced machine learning solutions. Proficient in Python, R, SQL, and various statistical methods, with a proven track record of implementing scalable AI models for data-driven insights and enhanced organizational decision-making.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Deep Learning, Reinforcement Learning, Neural Networks, Bayesian Inference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SciPy, Apache Spark, Data Cleaning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&amp;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Seaborn, Tableau, Power BI,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Scikit-learn, PyTorch,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Management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Ethics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Privacy, GDPR, Ethical AI, Bias Mitigation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design and implementation of advanced AI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optimizing algorithms to improve performance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real-time data processing workflows to drive revenue-generating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statistical methods,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Bayesian Inference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Reinforcement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decision-making processes across multiple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workflows that automated data collection and cleaning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evaluations of AI solution performance through controlled experiments and data analysis, refining models based on actionable insights and stakeholder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novel modeling techniques capable of handling large datasets in real time, ensuring transparency and explainability in all implemented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effective model training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model deployment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training sessions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for junior engineers, fostering a culture of continuous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Aligned key project outcomes with business goals through innovative data-driven insights, resulting in a quarterly revenue growth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user-centered data solutions integrating feedback mechanisms for both internal and external stakeholders, enhancing product satisfaction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the compliance team to ensure ethical AI practices were maintained,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data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Published research on ethical implications in AI deployment, contributing to thought leadership in the domain of responsible AI design and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development of comprehensive dashboards and reporting tools, providing key insights to senior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advanced analytics in product development decisions,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actionable strategy formulation.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tailored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prediction accuracy by 20% and automating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transformation and analysis, creating standardized workflows that enabled efficient processing of unstructured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align technical solutions with market needs, ensuring timely delivery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advanced statistical techniques and machine learning principles, enhancing the skills of peers and junior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automated testing frameworks for AI solutions, ensuring high reliability of deployed models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large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deriving actionable business insights that informed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visualization tools to communicate complex data trends to non-technical stakeholders,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Lead multiple successful AI project deployments from concept to implementation, consistently meeting deadlines and maintaining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initiatives by developing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transitioning legacy systems to modern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conduct requirements gathering and impact analysis for new features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analysis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accuracy and operational efficiency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product features focused on data security and compliance, ensuring all solutions met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the deployment of machine learning models into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engineers to optimize SQL queries and data structures for maximum efficiency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proactive troubleshooting and debugging of AI solutions, leading to improved system stability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competitive analysis and research, identifying opportunities for innovative product enhancements and technology integrations.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