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Data Engineer with extensive experience in AI-driven product development and software engineering. Proven ability to utilize advanced tools and methodologies in designing, implementing, and optimizing AI systems, focusing on multi-agent frameworks and scalable back-end architectures. Demonstrated proficiency in LLM orchestration and prompt engineering, along with a solid grounding in cloud deployment and API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 &amp; 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Django,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ChatGPT, LangGraph, RAG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Jupyter, TensorFlow, Keras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that serve as REST APIs for AI interactions, deploying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CI/CD pipelines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multi-agent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workflows, enhancing operational efficiency by 30% through automated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refined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agents for natural language processing, successfully increasing user engagement metrics by 50%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scalable cloud infrastructure,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NoSQL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modules for prompt engineering that streamlined LLM outputs, leading to a 25% improvement in classification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storage that supported AI functionalities for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connecting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knowledge retrieval, significantly enhancing response times for AI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multi-dimensional testing protocols to validate system integrations within AI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isolated environments in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in API design, achieving scalable integration for external services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workflows across multiple platforms, reducing process redundancy by 40% and improving overall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product development with customer needs, successfully launching AI-powered CRM tools within the stipulated timeline.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collaborative coding standards, fostering a culture of excellence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of AI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 processing, leading to enhanced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back-end operations, which facilitated scalable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create interactive front-end components for client-facing applications, improving user interface experiences by 45%.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AI model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availability with load balancing techniques to ensure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pipelining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the ETL process increasing data throughput and accuracy for analytical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LLM APIs into products, focusing on ChatGPT-like functionality for applications that required natural interaction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large-scale datasets critical for AI training processes, enabling effective data handling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deployment, ensuring high-quality standards and reducing manual interventions in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through profiling and debugging tools, which culminated in a 35% decrease in production errors.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in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and Access Management (IAM) to safeguard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 to manage software sprint cycles and deliver client solutions with a focus on responsiveness and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DevOps engineers to learn deployment processes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fostering a strong foundational understanding of microservices.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mechanisms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AI applications effectively, enhancing fault tolerance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to optimize API call responses, improving overall application performance.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enabling a collaborative environment and consistent code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testing initiatives by creating automated testing frameworks that ensured reliable functionality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AI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training and validation of models which supported predictive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