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AI Developer with extensive experience in building AI-driven solutions that leverage state-of-the-art machine learning techniques, particularly in implementing large language models for intelligent automation across diverse industries. Proven track record in collaborating with cross-functional teams to optimize complex AI workflows and develop robust applications that integrate advanced data retrieval mechanisms.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Large Language Models, Retrieval-Augmented Generation (RAG), Machine Learning Algorithms, Natural Language Processing, Deep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SciPy, TensorFlow,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Environments: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Agile, Scrum, Visual Studio Code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AI-driven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business processes, enhancing operational efficiency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fine-tuned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(LLMs)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tailor solutions for specific business needs, improving user satisfaction scores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retrieval-augmented generation (RAG) pipelines utilizing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Hugging Face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robust indexing systems to ground model outputs in accurate enterprise data, significantly reducing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teams of data scientists and engineers to develop scalable AI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integrations with existing cloud infrastructure and internal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rigorous testing and validation of AI models,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metrics analysis to optimize algorithm efficiency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solutions into CI/CD pipelines,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reliable and scalable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model performance in production environments using A/B testing frameworks, iterating on feedback to enhance output accuracy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knowledge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AI-driven query systems, allowing for rapid access to critical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and support materials for internal usage, streamlining onboarding processes for new users interacting with the AI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business stakeholders to gather requirements, translating them into technical specifications for AI solutions that solve real-world problems.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on collaborative projects, ensuring code quality and facilitating smooth team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code reviews and best practice implementations, significantly reducing technical debt within project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and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concepts and toolsets for internal teams, fostering an inclusive learning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researched emerging technologies and frameworks, introducing innovative solutions that kept the organization competitive in AI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solutions for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responsiveness to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data processing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the handling of large datasets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complex API integrations to streamline processes across multiple systems, enhancing data accessibility while maintaining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tailor solutions to their needs, leveraging a mix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accurate results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performance in various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reduction in query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automated testing frameworks into the development process, leading to a notable decrease in bug occurrence during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improve application scalability,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efficient resource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reviews, ensuring timely delivery of project milestones.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user security and streamlined access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retrieval and management strategies by implementing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quick access to critical identity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coding efforts, focusing on writing clean,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 for improved user interface (UI)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transform them into actionable tasks using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processes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diagnosing issues and deploying fixes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architecture solutions that enhanced system modularity and flexibility, using cloud native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peer programming sessions to ensure adherence to coding standards and best practices while promoting knowledge sharing among less experienced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maintenance and enhancement of existing applications, migrating legacy systems to modern frameworks and improving overall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