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Full-Stack Engineer with over 9 years in designing and migrating web applications using .NET, React, and Angular frameworks, alongside executing complex database migrations on AWS. Proven track record in leading cross-functional teams and delivering high-quality software solutions while leveraging industry best practices and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EKS, GenAI, Agile methodologies,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web applications from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improving UI performance and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migration strategies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migration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 deployment for data transformations.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of 5 developers to streamline project requirements and implement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ensuring seamless integration with front-end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&amp; branching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collaboration within team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coding tasks, reducing development time by 20% while maintaining code integrity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MSSQL database queries, leading to a 25% reduction in application load times and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UI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predictable state changes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define technical requirements and offer innovative solutions, resulting in higher client satisfaction and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promote knowledge sharing among the team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its advantages for modern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clear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protocols in collaboration with the security team using protocols such as OAuth 2.0.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efficiency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existing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feature parity and a smooth transition for 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managing databases, optimizing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sprint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organized daily stand-ups to foster transparency and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Material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to create responsive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maintaining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requirements gathering and solution design sessions, ensuring alignment with business objectives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exchange, enhancing mobile and web client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layouts tailored for various devices and user interfaces.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