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over 8 years of experience in designing, developing, and deploying scalable applications utilizing full stack technologies. Proven expertise in .NET frameworks, modern front-end libraries, and cloud platforms. A collaborative leader with a passion for leveraging technology to solve complex business problems and deliver effective software solutions. Looking to contribute to an innovative company that values cutting-edge technology and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Unit Testing,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Code Optimization, System Architecture, Data Protection, Security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to facilitate seamless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continuous integration and deployment practices that reduced release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innovative software solutions, leveraging Agile methodologies to manage project deliverables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management and data migration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best practices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aesthetic and functional aspects of web applications, resulting in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Azure cloud services to enhance application performance,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solutions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ensuring data protection and compliance with industry standards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improvements based on user feedback, significantly increasing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programming practices and new technologies,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debugging of complex software issues, reducing turnaround times for resolving critical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valuable feedback and ensuring coding standards were upheld across the team, resulting in fewer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for APIs and system designs,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enhance project delivery timelines, conducting sprint planning and retrospective sessions that resulted in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complex data models and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practices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microservices into applications, enhancing functionality and offering robust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optimization and refactoring sessions, improving application response times and resource utilization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a cohesive and user-friendly interface that aligns with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front-end libraries for future use, fostering code consistency and reducing development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for project alignment and integration of services, leveraging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adaptation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security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e-commerce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transactions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cross-platform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transform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to identify bottlenecks and areas for improvement,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maintenance and updates for existing software applications, ensuring clients' systems were up-to-date and functional at all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user experience of the web applications, contributing to a 25% increase in user signups.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all developments, ensuring effectiveness of onboarding processes and knowledge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