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Application Developer with a strong background in .NET Full Stack development and proficiency in PowerApps. Demonstrated success in designing, developing, and maintaining high-quality business applications for corporate clients, particularly in finance, HR, and logistics sectors. Skilled in collaborating in agile environments to deliver impactful software solutions that drive operational efficiencies and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Technologies:</w:t>
      </w:r>
      <w:r w:rsidRPr="00C3688B">
        <w:rPr>
          <w:rFonts w:ascii="Arial" w:hAnsi="Arial" w:cs="Arial"/>
          <w:color w:val="424242" w:themeColor="text1" w:themeShade="BF"/>
          <w:sz w:val="20"/>
          <w:szCs w:val="20"/>
        </w:rPr>
        <w:t xml:space="preserve"> .NET Framework, ASP.NET MVC, Entity Framework, React.js, PowerApps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JIRA, Azure DevOps,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Tools:</w:t>
      </w:r>
      <w:r w:rsidRPr="00C3688B">
        <w:rPr>
          <w:rFonts w:ascii="Arial" w:hAnsi="Arial" w:cs="Arial"/>
          <w:color w:val="424242" w:themeColor="text1" w:themeShade="BF"/>
          <w:sz w:val="20"/>
          <w:szCs w:val="20"/>
        </w:rPr>
        <w:t xml:space="preserve"> xUnit, Moq, Selenium, NUnit, Jasmine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AWS,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and Technologies:</w:t>
      </w:r>
      <w:r w:rsidRPr="00C3688B">
        <w:rPr>
          <w:rFonts w:ascii="Arial" w:hAnsi="Arial" w:cs="Arial"/>
          <w:color w:val="424242" w:themeColor="text1" w:themeShade="BF"/>
          <w:sz w:val="20"/>
          <w:szCs w:val="20"/>
        </w:rPr>
        <w:t xml:space="preserve"> RESTful Services, SOAP, GraphQL, Microsoft Power Automate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develop multi-tiered web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functionality and user satisfaction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implemented, and deployed RESTful web services for internal applications using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web interfaces with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compatibility across various devices and browsers for improved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PowerApps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business processes and workflows, significantly reducing manual effort and achieving an average increase of 25% in process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standards and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methodologies,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management, which reduced deployment times by 40% through automated build and release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quality and maintainability, achieving 95% code coverage within project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requirements and translated them into functional software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enhancing project delivery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documentation, streamlining the integration process with third-party services and improving communication with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including sprint planning and retrospectives, resulting in improved team dynamics and project alignment in delivering software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stakeholder meetings and provided technical input and sound architectural solutions to complex business problems while ensuring that the deployment aligned with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on system architecture and procedures related to the software development lifecycle, ensuring compliance with organizational standards and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and guidelines on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protect sensitive data, resulting in enhanced security postures for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design, querying, and migration strategies for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rapid data retrieval for business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improved operational efficiencies for client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intuitive UI components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user engagement by enhancing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teams to gather client specifications, design solutions, and execute development tasks, reinforcing project alignment with client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software testing and debugging routines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control and application reliability throughout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within applications supporting ERP functionality,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streamline data communication across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reusable components and modules within software projects, utilizing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the front-end architecture, promoting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for junior team members on emerging technologies, design patterns, and best practices for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fostering knowledge sharing and skill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databases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stored procedures and views to optimize data manipulation for client reporting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and maintenance of secure web applications utilizing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principles for modern UI.</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cloud-based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performance and reliability for deployed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practices within the software development lifecycle, enhancing team collaboration and delivering projects timely.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including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enabling team collaboration and effective version tracking for ongoing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integrating with external systems through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to enhance application functionality and interoperability.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root cause analysis on software defects and implemented corrective actions using data-driven approaches to improve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detailed technical specifications and user documentation, ensuring clear guidelines for application use and maintenance, reducing support queries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performance through query tuning and indexing strategies in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application response times.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