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.NET Developer with over 8 years of experience in designing, developing, and deploying scalable applications using the .NET framework and various associated technologies. Proven expertise in leveraging advanced programming skills to enhance application functionality and optimization within fast-paced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PowerShell, COBOL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Oracle DB, IDMS DML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Azure DevOps, YAML Pipelines, Git Repos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.NET Framework, ASP.NET Core,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APIs, RPC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Automated Unit Testing, CI/CD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Legacy Systems:</w:t>
      </w:r>
      <w:r w:rsidRPr="00C3688B">
        <w:rPr>
          <w:rFonts w:ascii="Arial" w:hAnsi="Arial" w:cs="Arial"/>
          <w:color w:val="424242" w:themeColor="text1" w:themeShade="BF"/>
          <w:sz w:val="20"/>
          <w:szCs w:val="20"/>
        </w:rPr>
        <w:t xml:space="preserve"> Job Control Language (JCL), Integrated Database Management System (IDMS)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Visual Studio,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Cloud Computing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full project life cycles and integrating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w:t>
      </w:r>
      <w:r w:rsidRPr="00C3688B">
        <w:rPr>
          <w:rFonts w:ascii="Arial" w:hAnsi="Arial" w:cs="Arial"/>
          <w:b/>
          <w:color w:val="424242" w:themeColor="text1" w:themeShade="BF"/>
          <w:sz w:val="20"/>
          <w:szCs w:val="20"/>
        </w:rPr>
        <w:t xml:space="preserve">CI/CD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YAML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deployments,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handling, enhancing the application's ability to interact with other platforms and improving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produce software architecture designs, integrating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best practices in </w:t>
      </w:r>
      <w:r w:rsidRPr="00C3688B">
        <w:rPr>
          <w:rFonts w:ascii="Arial" w:hAnsi="Arial" w:cs="Arial"/>
          <w:b/>
          <w:color w:val="424242" w:themeColor="text1" w:themeShade="BF"/>
          <w:sz w:val="20"/>
          <w:szCs w:val="20"/>
        </w:rPr>
        <w:t xml:space="preserve">dependency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unit testing strategies using </w:t>
      </w:r>
      <w:r w:rsidRPr="00C3688B">
        <w:rPr>
          <w:rFonts w:ascii="Arial" w:hAnsi="Arial" w:cs="Arial"/>
          <w:b/>
          <w:color w:val="424242" w:themeColor="text1" w:themeShade="BF"/>
          <w:sz w:val="20"/>
          <w:szCs w:val="20"/>
        </w:rPr>
        <w:t xml:space="preserve">Automated 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code reliability and reduction in bug counts by over 40%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and optimized existing codebases to improve functionality and ensure compliance with modern development standards, particularly for legacy systems utilizing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sharing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debugging and API testing, enhancing application reliability and performance through quality assurance checks and client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project management methodologies,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adapt project scopes based on team dynamics and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client user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experience and aligning with customer specifications for functionality and design aesthetics.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debugging production issues by analyzing logs and performance metrics through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team members on software development efforts, advocating for version control best practices through </w:t>
      </w:r>
      <w:r w:rsidRPr="00C3688B">
        <w:rPr>
          <w:rFonts w:ascii="Arial" w:hAnsi="Arial" w:cs="Arial"/>
          <w:b/>
          <w:color w:val="424242" w:themeColor="text1" w:themeShade="BF"/>
          <w:sz w:val="20"/>
          <w:szCs w:val="20"/>
        </w:rPr>
        <w:t xml:space="preserve">Git Repos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project scope determination and function development discussions to create tailored solutions for client specifications using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 rotating on-call schedule to support operational environments after hours, demonstrating commitment to client satisfaction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adapted existing client infrastructures to align with new application frameworks, boosting client satisfaction through improved software marketability.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applications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scalability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to design and implement schemas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retrieval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rapid application development processes and fostering team communication to achieve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recurring administrative tasks for project deployments, reducing manual effort and increasing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to uphold coding standards and improve code quality, leading to a 15% decrease in production issues reported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on software development tasks for client-facing applications, focusing on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dissemination.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end-to-end testing of applications and services using </w:t>
      </w:r>
      <w:r w:rsidRPr="00C3688B">
        <w:rPr>
          <w:rFonts w:ascii="Arial" w:hAnsi="Arial" w:cs="Arial"/>
          <w:b/>
          <w:bCs/>
          <w:color w:val="424242" w:themeColor="text1" w:themeShade="BF"/>
          <w:sz w:val="20"/>
        </w:rPr>
        <w:t xml:space="preserve">Automated 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release cycles and enhancing software reliability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 stakeholders in gathering requirements and translating them into functional specifications, aligning technical goals with business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small-scale application development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junior developers to share knowledge regarding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team skill sets and project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user documentation and development guides for applications developed 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usage instructions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maintenance, troubleshooting, and resolution of application issues, improving system reliability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comparative analysis between different coding practices, recommending effective solutions using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legacy systems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testing and deployment, contributing to project timelines and promoting best practices using </w:t>
      </w:r>
      <w:r w:rsidRPr="00C3688B">
        <w:rPr>
          <w:rFonts w:ascii="Arial" w:hAnsi="Arial" w:cs="Arial"/>
          <w:b/>
          <w:bCs/>
          <w:color w:val="424242" w:themeColor="text1" w:themeShade="BF"/>
          <w:sz w:val="20"/>
        </w:rPr>
        <w:t xml:space="preserve">Git Repos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data conversion scripts written in </w:t>
      </w:r>
      <w:r w:rsidRPr="00C3688B">
        <w:rPr>
          <w:rFonts w:ascii="Arial" w:hAnsi="Arial" w:cs="Arial"/>
          <w:b/>
          <w:bCs/>
          <w:color w:val="424242" w:themeColor="text1" w:themeShade="BF"/>
          <w:sz w:val="20"/>
        </w:rPr>
        <w:t xml:space="preserve">IDMS DML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legacy system queries, ensuring data integrity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JCL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automation related to processes tied to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improving efficiency in job handling.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