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Engineer with over 8 years of progressive experience in designing, developing, and optimizing applications within the .NET framework. Expert in C#, SQL Server, and Agile methodologies, with a strong knack for troubleshooting complex systems. Proven ability to collaborate efficiently with cross-functional teams to drive the successful delivery of high-quality software solutions. Possess a comprehensive understanding of both modern development practices and legacy systems, leveraging a diverse tech stack.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PowerShell, COBOL, YAML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Azure DevOps, Integrated Database Management System (IDMS)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Unit Testing, CI/CD Practices, Git Repos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RPC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Legacy Systems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Job Control Language (JCL), Code Translation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seamless application functionality and design optimization,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automated deployment processes, significantly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rigorous debugging and refactoring practices, improving system performance while aligning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and accessibility across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for source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collaboration between developers and ensuring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deployment, streamlining workflows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rotating on-call support model, leveraging strong troubleshooting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quality standards were met, mentoring junior developers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interactions to support robust application features, resulting in a 20% increase in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tailor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client satisfaction and aligned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to educate team members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workflows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system tests and documented findings, ensuring that all applications met industry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Agile-focused projects, implementing iterative improvements based on stakeholder feedback,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Repos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staging and production releases,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transitions and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RESTful APIs to provide seamless integration between back-end systems and client-facing applications, thereby increasing transaction volume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optimizing code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changes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routine maintenance tasks,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documented legacy system processes, assisting in the transition to modern programming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.NET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integration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aid the development cycle, collaborating on projects that enhanced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as part of a larger team, implementing responsive design practices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batch processes and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tasks, gaining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administration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aimed at improving application structure and efficiency, adhering to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functionalities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reviews, focusing on best practices and continuous integration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