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developer with over 11 years of experience specializing in web and mobile applications. Proficient in building robust software solutions, with a focus on innovations in connected vehicle technology, aiming to enhance safety and efficiency on roadways.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MVC, Entity Framework, REST Services,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Cloud-based Data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Cassandra,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advanced connected vehicle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real-time data analytics for efficient traffic management and safety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tested,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communication between vehicles and infrastructure,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immersive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with connected vehicle data visualizations, enhancing user experience and interaction with transportation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deployments, ensuring rapid and reliable software delivery aligned with client requirements in real-time transportation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ensure high-quality deliverables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best practices in DevOps processes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environments, optimizing resource usage, and enhancing system performance with strategic architectural adaptations.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to drive project transparency and accountability, fostering a culture of continuous improvement within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event streaming to process high-throughput vehicle data feeds while maintaining data integrity and real-time responsiveness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practices, ensuring adherence to established principles and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strong analytical problem-solving skills to troubleshoot and resolve performance issues, significantly improving application stability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knowledge-sharing sessions to promote team collaboration and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industry trends in connected vehicle solutions, presenting findings and recommendations to stakeholders for strategic project directions.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system interoperability across various connected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client requirements into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managing changes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queries, and ensuring efficient data retrieval and manipulation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feedback sessions, fostering a culture of quality assurance and collaboration among team members in software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development, ensuring compliance with data protection standards through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documentations for new application features, promoting better understanding and adoption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implementing Agile methodologies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 to ensure timely and effective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scalable backend services, enhancing server-side logic and responsiveness to user requests across web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for managing transportation logistics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development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ensure the integration of user interfaces with backend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contributing to the design of schemas and executing queries for data retrieval needed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enhancing team efficiency and adapting to changing project requirements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building foundational skills in modern development practices and DevOps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between client applications and backend systems, fostering foundational development competencies.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resolving bug fixes and implementing application enhancements, positively impacting user experience and satisfaction metrics in deployed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