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Architect with 11 years of experience in software development, specializing in web and mobile applications. Expertise in designing and building scalable applications using the Microsoft technology stack, including ASP.NET, C#, and databases such as SQL Server. Proven track record in leading development teams and implementing innovative solutions that enhance user experience and performance.</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C#,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w:t>
      </w:r>
      <w:r w:rsidRPr="00C3688B">
        <w:rPr>
          <w:rFonts w:ascii="Arial" w:hAnsi="Arial" w:cs="Arial"/>
          <w:color w:val="424242" w:themeColor="text1" w:themeShade="BF"/>
          <w:sz w:val="20"/>
          <w:szCs w:val="20"/>
        </w:rPr>
        <w:t xml:space="preserve"> ASP.NET, Vue.js, Entity Framework, LINQ, Kendo 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Tools:</w:t>
      </w:r>
      <w:r w:rsidRPr="00C3688B">
        <w:rPr>
          <w:rFonts w:ascii="Arial" w:hAnsi="Arial" w:cs="Arial"/>
          <w:color w:val="424242" w:themeColor="text1" w:themeShade="BF"/>
          <w:sz w:val="20"/>
          <w:szCs w:val="20"/>
        </w:rPr>
        <w:t xml:space="preserve"> Git, GitHub, Azure DevOps, Visual Studio,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Databases:</w:t>
      </w:r>
      <w:r w:rsidRPr="00C3688B">
        <w:rPr>
          <w:rFonts w:ascii="Arial" w:hAnsi="Arial" w:cs="Arial"/>
          <w:color w:val="424242" w:themeColor="text1" w:themeShade="BF"/>
          <w:sz w:val="20"/>
          <w:szCs w:val="20"/>
        </w:rPr>
        <w:t xml:space="preserve"> Microsoft SQL Server, Elasticsearch, NoSQL,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Development Practices:</w:t>
      </w:r>
      <w:r w:rsidRPr="00C3688B">
        <w:rPr>
          <w:rFonts w:ascii="Arial" w:hAnsi="Arial" w:cs="Arial"/>
          <w:color w:val="424242" w:themeColor="text1" w:themeShade="BF"/>
          <w:sz w:val="20"/>
          <w:szCs w:val="20"/>
        </w:rPr>
        <w:t xml:space="preserve"> Agile, SCRUM, SDLC, DevOps, UX/UI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web applications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reliability while optimizing resource consumption across multiple environments and configurations.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the development team in implementing comprehensive solutions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building responsive interfaces that significantly improved user engagement and satisfaction.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seamless collaboration among team members, and instituted best practices for code reviews and branch management to streamline the development process.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SQL queries and procedures to retrieve and manipulate data in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efficient data handling and reporting functionalities within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search capabilities within web applications, enhancing the user's ability to extract relevant information quickly and accurately based on intricate queries.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sharing knowledge of design patterns and best practices, fostering a culture of learning and continuous improvement within the team dynamics.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performance assessments and introduced optimizations for application code, leveraging tools like </w:t>
      </w:r>
      <w:r w:rsidRPr="00C3688B">
        <w:rPr>
          <w:rFonts w:ascii="Arial" w:hAnsi="Arial" w:cs="Arial"/>
          <w:b/>
          <w:color w:val="424242" w:themeColor="text1" w:themeShade="BF"/>
          <w:sz w:val="20"/>
          <w:szCs w:val="20"/>
        </w:rPr>
        <w:t xml:space="preserve">Azure 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identify bottlenecks and enhance system health.</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Kendo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for rich data visualization, transforming raw data into actionable insights with interactive dashboards that enabled users to make informed decisions efficiently.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convert comprehensive design mock-ups into functional web pages while adhering to brand guidelines and ensuring browsers' compatibility.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at all levels, articulating technical project details and addressing any concerns about the software solutions being developed, ensuring alignment with business objectives.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HubSpot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marketing automation features within the platform, enhancing lead management and improving the overall digital marketing strategy effectiveness.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an Agile development methodology, employing SCRUM techniques to manage tasks and establish clear communication channels across a remote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supported multiple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using </w:t>
      </w:r>
      <w:r w:rsidRPr="00C3688B">
        <w:rPr>
          <w:rFonts w:ascii="Arial" w:hAnsi="Arial" w:cs="Arial"/>
          <w:b/>
          <w:bCs/>
          <w:color w:val="424242" w:themeColor="text1" w:themeShade="BF"/>
          <w:sz w:val="20"/>
        </w:rPr>
        <w:t xml:space="preserve">ASP.NET Web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connecting various systems, and enabling smooth data exchange and interactive functionalities between client applications and service backends.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 and </w:t>
      </w:r>
      <w:r w:rsidRPr="00C3688B">
        <w:rPr>
          <w:rFonts w:ascii="Arial" w:hAnsi="Arial" w:cs="Arial"/>
          <w:b/>
          <w:bCs/>
          <w:color w:val="424242" w:themeColor="text1" w:themeShade="BF"/>
          <w:sz w:val="20"/>
        </w:rPr>
        <w:t xml:space="preserve">LINQ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the development of robust data models, ensuring that data retrieval processes remained efficient and optimized for performance under varying 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code reviews, contributing insights and recommendations to enhance application security and maintainability, and championing best practices in software engineering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technical requirements for new projects, ensuring that project milestones align with client objectives while maintaining scheduling flexibility for unforeseen challenges.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emerging technologies and frameworks in web development, recommending integration strategies for advanced functionalities that enhance user experience while aligning with organization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responsive design of web solutions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mobile compatibility to reach wider audiences and improve accessibility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more modern frameworks, utilizing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access, ensuring the longevity and maintainability of applications moving forward.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comprehensive documentation for software projects, including architectural diagrams, user guides, and best practice manuals to ensure easy onboarding and knowledge transfer across teams.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several SaaS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satisfaction through improved functionality and user interface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agile methodologies within the development process, participating in daily scrum meetings to report progress and discuss potential improvements to vertical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interactive and responsive user interfaces leveraging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seamless experiences for users across different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unit testing and debugging processes to enhance software reliability, employing tools such as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leveraging logging frameworks to identify and resolve issues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the deployment process of applications to various environments, utilizing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integrations and effective management of development and production instances.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documentation, including version histories and change logs, to ensure team members were always updated on application evolution and the implementation of new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understand business requirements and translate them into technical specifications, thus refining the development approach while ensuring alignment with organizational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