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developing web and mobile applications. Proven expertise in JavaScript, TypeScript, and React with a strong focus on system architecture and scalable solutions.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Azure, Heroku, Cloud Run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operational efficiency of mental health care workflows and systems integration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design and implementation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performance and maintainability of the API structure critical for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deploying applications effectively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Run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speed and application scalability during high-demand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gaming applications, leveraging cross-platform capabilities to produce consistent user experiences and addressing platform-specific challenges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code review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timely releases through defined workflows, enhancing collaboration among remote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automated testing and deployment processes, which streamlined development operations and reduced deployment errors remarkably.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to enhance unit testing coverage of applications which led to earlier bug identification and improved code quality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actively participating in data modeling discussions and code contributions, reinforcing the commitment to the community and enhancing personal and team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dashboards for clinical staff to visualize patient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data-driven decision-making capabilities within operational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existing applications by effectively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querying techniques that led to reduced load times and improved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ensure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ultimately improving user engagement across multiple platforms and demographic segments.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team members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infrastructure that supports client applications in the technology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collaborating closely with product managers and designers to refine and implement user stories, improving feature delivery timelines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and 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enabling seamless data exchange within multi-tiered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application hosting and management, contributing to stability and disaster recovery capabilities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coding standards and reducing the incidence of bugs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peer reviews and mentorship for junior developers in navigating codebases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sharing and collective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web applications, implementing best practices in code optimization that led to improved load times and general user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problem resolution, contributing to customer satisfaction through timely fixes.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foundational support to senior developers and learning key industry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ceremonies, contributing to sprint planning meetings and retrospective discussions which enriched personal understanding of project methodologies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functionalities, learning to integrate simple RESTful APIs for user interactions within prototype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under supervision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learning the importance of testing in software lifecycles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on web interfaces developed during internships, providing insights to senior team members for enhancing user experience in future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dynamic content and enhance user interactions, providing real-time updates without full page reloads.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projects and protocols, enabling future developers to navigate systems effectively and understand established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