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over 11 years in software development, specializing in web and mobile applications. Proven expertise in Microsoft Dynamics 365, Dataverse, and custom application development, with a strong focus on collaboration and innovative problem-solving.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SQL, HTML, CSS,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ASP.NET, Node.js, Express, Power Apps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&amp; 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SQL Server, Azure DevOps, Cosmos DB,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 &amp; 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Power Automate, Logic Apps, PCF, Common Data Service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Terraform, Docker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Dataverse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ensuring scalability and performance fit for diverse business requirements while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streamlined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integration with other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Dynamics 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third-party applications, maximizing functional efficiency across organizational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robust testing of integrations and custom components using Agile methodologies, ensuring all solutions align with business objectives while maintaining compliance with industry implementation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in enhancing their skills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Dynamcis 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software development lifecycle processes, fostering a collaborative team environment for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Sales and Service modules through effective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tailored configuration adjustments, improving the user experience and operational efficacy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assess and interpret business needs, translating requirements into actionable, scalable solutions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Dataverse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implementations, optimizing client satisfaction and application deployment timing.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control, issue tracking, and project management, enhancing team collaboration and ensuring alignment on project timelines and goals through active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features and updates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Power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the latest technologies and trends into ongoing projects for continuous improvement and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Instilled best practices in code reviews and version control, directing the team in maintaining high standards of code quality and performance across various development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resolved intricate issues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and infrastructure through comprehensive root cause analysis and innovative problem-solving strategies, minimizing downtime and enhancing system resilience afterwards.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integrations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Logic Apps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exchanges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Dataverse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critical external systems, increasing operational productivity and data reliability across multiple functions within the business.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functionalities, enabling end-users and fellow engineers to utilize the platform effectively, significantly boosting team capabilities and organizational knowledge 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custom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addressed specific client needs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Dynamics 365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project delivery timelines and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creation of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responsiveness and user engagement through robust frontend development practices and efficient backend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of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D365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deployments, applying strategic updates and configurations to ensure platforms were secure, performant, and aligned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efforts with third-party systems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workflows and enhancing productivity through seamless data flows and operational cohesiveness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and guiding internal teams on newly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Dynamics 365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tailoring training materials to ensure comprehensive understanding and effective use by all stakeholders involved.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processes for deployment and maintenance of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Dataverse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creating a reliable knowledge base to enable smooth transitions and maintain operational consistency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outline technical specifications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Power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implementations, ensuring all business requirements were met while delivering efficient project outputs to clients involved.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hands-on support during user acceptance testing phases, ensuring developed solutions met predefined criteria and quality expectations prior to formal deployment to end-users.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efficient client solutions while focusing on user-friendly interfaces and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the user interface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facilitating enhanced visuals and engaging user experiences in web applications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 more dynamic and responsive user experience, working closely with designers to implement visually appealing features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sprints, collaborating with cross-functional teams to align project objectives and implementation strategies while adapting to evolving client needs and priorities throughout the project.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applications to ensure robust data exchange processes across external platforms and enhance overall application functionality and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debugging and troubleshooting of applications, leveraging debugging tools and processes to maintain high application performance and user satisfaction levels during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database solutions,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optimizing backend data management systems to ensure high availability and reliability, handling requests effectively throughout.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