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Analytics Engineer with over 11 years of experience in software development, specializing in web and mobile applications. Proficient in building robust data infrastructures, automating ETL processes, and creating compelling data visualizations. Demonstrated expertise in Python, SQL, and leading analytics projects with a focus on healthcare marketing.</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SQL, R, SAS,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Tools:</w:t>
      </w:r>
      <w:r w:rsidRPr="00C3688B">
        <w:rPr>
          <w:rFonts w:ascii="Arial" w:hAnsi="Arial" w:cs="Arial"/>
          <w:color w:val="424242" w:themeColor="text1" w:themeShade="BF"/>
          <w:sz w:val="20"/>
          <w:szCs w:val="20"/>
        </w:rPr>
        <w:t xml:space="preserve"> Snowflake, dbt, Looker, FiveTran, Airbyte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BI/Visualization Tools:</w:t>
      </w:r>
      <w:r w:rsidRPr="00C3688B">
        <w:rPr>
          <w:rFonts w:ascii="Arial" w:hAnsi="Arial" w:cs="Arial"/>
          <w:color w:val="424242" w:themeColor="text1" w:themeShade="BF"/>
          <w:sz w:val="20"/>
          <w:szCs w:val="20"/>
        </w:rPr>
        <w:t xml:space="preserve"> Tableau, Power BI, Domo, Google Data Studio, Chartio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Management:</w:t>
      </w:r>
      <w:r w:rsidRPr="00C3688B">
        <w:rPr>
          <w:rFonts w:ascii="Arial" w:hAnsi="Arial" w:cs="Arial"/>
          <w:color w:val="424242" w:themeColor="text1" w:themeShade="BF"/>
          <w:sz w:val="20"/>
          <w:szCs w:val="20"/>
        </w:rPr>
        <w:t xml:space="preserve"> ETL, Data Warehousing, Data Models, Data Ingestion, Data Governance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Statistical Analysis:</w:t>
      </w:r>
      <w:r w:rsidRPr="00C3688B">
        <w:rPr>
          <w:rFonts w:ascii="Arial" w:hAnsi="Arial" w:cs="Arial"/>
          <w:color w:val="424242" w:themeColor="text1" w:themeShade="BF"/>
          <w:sz w:val="20"/>
          <w:szCs w:val="20"/>
        </w:rPr>
        <w:t xml:space="preserve"> Statistical Modeling, Predictive Analytics, Machine Learning, Data Mining, A/B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data infrastructures utilizing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efficiency for marketing analytics teams, supporting various campaigns with complex data from platforms like GA4 and Facebook Ads.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ETL pipelines through </w:t>
      </w:r>
      <w:r w:rsidRPr="00C3688B">
        <w:rPr>
          <w:rFonts w:ascii="Arial" w:hAnsi="Arial" w:cs="Arial"/>
          <w:b/>
          <w:color w:val="424242" w:themeColor="text1" w:themeShade="BF"/>
          <w:sz w:val="20"/>
          <w:szCs w:val="20"/>
        </w:rPr>
        <w:t xml:space="preserve">FiveTran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Airbyte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movement across systems while ensuring the accuracy of collected data from multiple business sources for enterprise-level reporting.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insightful dashboards using </w:t>
      </w:r>
      <w:r w:rsidRPr="00C3688B">
        <w:rPr>
          <w:rFonts w:ascii="Arial" w:hAnsi="Arial" w:cs="Arial"/>
          <w:b/>
          <w:color w:val="424242" w:themeColor="text1" w:themeShade="BF"/>
          <w:sz w:val="20"/>
          <w:szCs w:val="20"/>
        </w:rPr>
        <w:t xml:space="preserve">Looker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stakeholders to visualize marketing performances clearly while informing strategic decision-making with predictive insights derived from statistical analyses.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marketing and product teams to identify key metrics and KPIs, integrating cross-functional data into comprehensive reports that aided in the optimization of campaigns and improved client outcomes.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data quality standards and governance processes to ensure consistency and reliability in analytics outputs, resulting in increased trust amongst stakeholders and improved project alignment with business goals.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data analyses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libraries such as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trends and actionable insights that positively impacted client marketing strategies.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collaborative environment by documenting data processes and ensuring that best practices were adopted across clients, which improved overall data handling and project delivery timelines.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statistical models to forecast campaign performance, using techniques such as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Regression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directly influenced marketing strategy and proved beneficial to client ROI.</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training materials and workshops for junior staff on effective use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querying, contributing to team growth and improved knowledge sharing within the analytics department.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client projects simultaneously, ensuring timely delivery of complex analytics solutions while maintaining high levels of stakeholder engagement through effective communication and project updates.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standardize data collection methods across various clients, significantly enhancing the efficiency and effectiveness of our analytics ecosystem and improving the accuracy of reporting.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using analytical insights derived from data modeling and visualization tools to contribute to the future direction of the marketing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reporting systems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the integration of structured and unstructured data for improved business intelligence and analytical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refine data collection processes, ensuring data integrity and consistency across all systems, which significantly enhanced overall project delivery and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visualizations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complex data easily understandable, which improved stakeholder decision-making through clear, actionable insights and trend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that reflected core business logic and metrics, which strengthened the alignment of analytics with strategic goals, resulting in more targeted marketing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for data cleaning and preprocessing, utilizing advanced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ensure high-quality inputs for analytics and reporting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mining activities to uncover valuable market insights, employing techniques such as regression analysis and clustering to drive data-driven decisions leading to campaign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on best practices for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literacy among team members, contributing to the overall improvement in analytics capabilities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execution of performance tracking systems, employing statistical methods to analyze the effectiveness of various marketing campaigns and driving iterative improvements.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that utilized basic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to enhance user experience and increase engagement through data-driven features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and testing phases of projects, applying best practices in software development to ensure the effective implementation of features aligned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contribute to front-end development efforts, focusing on optimizing user interfaces based on back-end data interactions, improving overall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practices to maintain clarity in project deliverables while facilitating smoother transitions during project handovers and knowledge transfer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conducting user testing and gathering feedback, enabling the identification of potential improvements and further enhancements to the applications being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repetitive tasks, improving productivity and allowing team members to focus on higher-value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data structures for applications, ensuring effective data flow and storage to meet project objectives, leading to a seamless user experience within the application.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