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in software development specializing in web and mobile applications. Proven expertise in R, Python, and cloud environments with strong analytical skills and experience using AWS, Jenkins, and version control systems. Passionate about developing and deploying scalable applications and collaborating with cross-functional teams to enhance application performance and reliability.</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R, Python, Java,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&amp; CI/CD:</w:t>
      </w:r>
      <w:r w:rsidRPr="00C3688B">
        <w:rPr>
          <w:rFonts w:ascii="Arial" w:hAnsi="Arial" w:cs="Arial"/>
          <w:color w:val="424242" w:themeColor="text1" w:themeShade="BF"/>
          <w:sz w:val="20"/>
          <w:szCs w:val="20"/>
        </w:rPr>
        <w:t xml:space="preserve"> Jenkins, Docker, Kubernetes,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AWS EC2, AWS S3, AWS RDS,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 &amp; Storage:</w:t>
      </w:r>
      <w:r w:rsidRPr="00C3688B">
        <w:rPr>
          <w:rFonts w:ascii="Arial" w:hAnsi="Arial" w:cs="Arial"/>
          <w:color w:val="424242" w:themeColor="text1" w:themeShade="BF"/>
          <w:sz w:val="20"/>
          <w:szCs w:val="20"/>
        </w:rPr>
        <w:t xml:space="preserve"> MySQL, PostgreSQL, MongoDB, DynamoDB,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Version Control &amp; Collaboration:</w:t>
      </w:r>
      <w:r w:rsidRPr="00C3688B">
        <w:rPr>
          <w:rFonts w:ascii="Arial" w:hAnsi="Arial" w:cs="Arial"/>
          <w:color w:val="424242" w:themeColor="text1" w:themeShade="BF"/>
          <w:sz w:val="20"/>
          <w:szCs w:val="20"/>
        </w:rPr>
        <w:t xml:space="preserve"> Git, Bitbucket,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&amp; Automation:</w:t>
      </w:r>
      <w:r w:rsidRPr="00C3688B">
        <w:rPr>
          <w:rFonts w:ascii="Arial" w:hAnsi="Arial" w:cs="Arial"/>
          <w:color w:val="424242" w:themeColor="text1" w:themeShade="BF"/>
          <w:sz w:val="20"/>
          <w:szCs w:val="20"/>
        </w:rPr>
        <w:t xml:space="preserve"> JUnit, Selenium, Mockito, JUnit, Katalon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analysis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ensuring high performance and security standards across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automate deployment processes, significantly reducing deployment time and increasing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to streamline application deployments, conduct trend analysis, and troubleshoot complex application issues in a </w:t>
      </w:r>
      <w:r w:rsidRPr="00C3688B">
        <w:rPr>
          <w:rFonts w:ascii="Arial" w:hAnsi="Arial" w:cs="Arial"/>
          <w:b/>
          <w:color w:val="424242" w:themeColor="text1" w:themeShade="BF"/>
          <w:sz w:val="20"/>
          <w:szCs w:val="20"/>
        </w:rPr>
        <w:t xml:space="preserve">cloud environment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leading code reviews and ensuring adherence to software development best practices, resulting in higher code quality and maintainability.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data processing pipelines in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databases using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real-time analytics and reporting capabilities for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through refactoring and optimization techniques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 and user satisfaction by addressing performance bottlenecks.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product reliability and reduced number of defects reported post-deployment.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and performance tuning of cloud applications, utilizing tools like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 and logging to enhance operational efficiency.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training for junior developers in cloud technologies and best coding practices, fostering a culture of continuous improvement and professional growth.</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ceremonies, ensuring alignment between business objectives and technical execution, which improved project delivery timelines and stakeholder satisfaction.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research on evolving trends in </w:t>
      </w:r>
      <w:r w:rsidRPr="00C3688B">
        <w:rPr>
          <w:rFonts w:ascii="Arial" w:hAnsi="Arial" w:cs="Arial"/>
          <w:b/>
          <w:color w:val="424242" w:themeColor="text1" w:themeShade="BF"/>
          <w:sz w:val="20"/>
          <w:szCs w:val="20"/>
        </w:rPr>
        <w:t xml:space="preserve">cloud computing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recommending innovative solutions that were adopted in project strategies.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focused on modern database solutions with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understanding of best practices in data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a responsive design and dynamic content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 APIs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seamless integration between front-end and back-end systems for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code reviews and testing protocols across applications, focusing on improving </w:t>
      </w:r>
      <w:r w:rsidRPr="00C3688B">
        <w:rPr>
          <w:rFonts w:ascii="Arial" w:hAnsi="Arial" w:cs="Arial"/>
          <w:b/>
          <w:bCs/>
          <w:color w:val="424242" w:themeColor="text1" w:themeShade="BF"/>
          <w:sz w:val="20"/>
        </w:rPr>
        <w:t xml:space="preserve">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metrics through conventional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a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reducing costs and improving scalability for various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administrators to optimize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improve application performance through effective caching strategies and data retrieval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integration tasks with third-party APIs, ensuring seamless data exchange and enhancing the application's functionality and responsiveness to user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product that streamlined client operations, implementing user feedback for continuous product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documentation and tracking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transparency in project timelines and deliverables.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workflows and increasing productivity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troubleshooting issues within web applications, utilizing debugging tools in </w:t>
      </w:r>
      <w:r w:rsidRPr="00C3688B">
        <w:rPr>
          <w:rFonts w:ascii="Arial" w:hAnsi="Arial" w:cs="Arial"/>
          <w:b/>
          <w:bCs/>
          <w:color w:val="424242" w:themeColor="text1" w:themeShade="BF"/>
          <w:sz w:val="20"/>
        </w:rPr>
        <w:t xml:space="preserve">Chrome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diagnose problems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data visualization techniques, laying the groundwork for later advanced analytics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goals and deliverables, gaining insights into the software development lifecycle and Agile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 manuals and training materials for end users, ensuring comprehensive understanding of software functionality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data models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in the visualization of project metrics and performance indicators for internal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testing phases of various software applications, ensuring functionality and user experience aligned with client specifications after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