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Linux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Linux Engineer with 11 years of progressive experience in designing, implementing, and managing enterprise-grade Linux infrastructures. Proven track record of utilizing Industry best practices in systems automation, security compliance, and cloud integration, delivering high-performance and resilient services.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RHEL, CentOS, Ubuntu, Debian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Puppet, Chef,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Python, Perl, Shell Scripting,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Podman, OpenShift,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Azure Monitor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SELinux, AppArmor, OpenVPN, iptables, nftables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Linux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enterprise Linux infrastructure across hybrid cloud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configurations, improving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align enterprise-wide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architecture with compliance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SP 800-171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prioritization of security and operational performance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configuration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interventions by 40% and enhancing system reliability while keeping documentation accessible for cross-functional team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scalable, resilient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platforms;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containerized applications, leading to significant efficiency gains in deployment materials.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ITSM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incident management processes, improving operational response times by streamlining workflows across various teams and departments extensively.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system performance tracking and issue resolution through real-time insights collected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enforcing strict access controls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operational compliance with industry-specific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software delivery while maintaining strict version control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architecture processes and configurations to ensure seamless knowledge transfer and maintain operational consistency for both technical teams and auditors conducting system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for documenting network designs and operational procedures, ensuring compliance readiness while minimizing downtime and increasing team efficiency during configuration change approvals.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collaborative design sessions, providing deep insights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management of enterprise systems with cross-departmental stakeholders across multiple technical disciplines.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professional development and team mentoring in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continuous improvement and technical excellence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ensuring compliance with security standards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iptables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foundational security for enterprise applications and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provision new server instances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resulting in reliable and repeatable environments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system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into system health metrics, leading to rapid incident response and root cause analysis for operational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monitored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policies and compliance with industry security protocols while maintaining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align system architecture with established performance metrics and security standards, strengthening the integrity and response capabilities of enterprise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 integrations across various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Continuous Integration and Continuous Deployment processes reducing time to market for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and mentoring junior team members on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practices and system security application in enterprise settings, promoting a cohesive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configurations and operational protocols, aiding team readiness for compliance audits and facilitating knowledge transfer across technical units while enhancing formal documentation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scalable SaaS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efficient backend computing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 issues and optimizing application performance through systematic logs review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problem detection and resolution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in software development while training team members on best practices for code management and repository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system processes which led to a significant reduction in manual workload, achieving faster turnaround times on system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 sessions on enterprise system security practices, providing guidance in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to young professionals entering the tech field.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fundamental experience in deploying and managing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aligning project delivery with the specific software development life cycle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engineers to learn best practices in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contributing towards achieving company objectives in service automation through hands-on experience. 5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