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developer with over 11 years of experience in designing, developing, and maintaining web and mobile applications. Proficient in secure coding practices and MVC frameworks, with a strong focus on delivering high-quality software solutions for federal government projects.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Spring MVC, ThymeLeaf, React,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Oracle PL/SQL, SQL Developer,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Eclipse, Git, Maven, JBoss, Nexus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SonarQube, Rational CLM, Kubernetes, Jenkins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secure and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performance and reliability of web-based solutions for federal government agencies.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continuous integration and delivery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development workflows and improving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of disparate systems, driving operational efficiency and ensuring compliance with national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focusing on clean code and adherence to secure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needs and developed technical documentation to facilitate knowledge sharing and maintain project standards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 and data retrieval efficiency, ensuring robust data management solutions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sprint planning to align development tasks with project objectives, fostering collaboration within a geographically diverse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implementing modern web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ThymeLeaf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 and responsive UIs, enhancing user satisfaction and engagement in federal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on code repositories, ensuring traceability and the integrity of application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strict security protocols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comply with federal guidelines for secure coding practices, reducing vulnerabilities and enhancing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cases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quality and reduce bugs through effective regression testing, contributing to a more robust software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database design and management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storage, retrieval, and manipulation as part of application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client specifications and alignment with industry best practices for web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domain experts to gather requirements and translate them into technical specifications, facilitating effective communication between stakeholders and software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debugging of existing applications,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Eclipse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resolve issues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software development lifecycle using Agile methodologies, contributing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functional software iterations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management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integrity and optimizing existing queries for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testing environments and worked with QA teams to achieve project milestones while maintaining compliance with security and coding standards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maintained comprehensive records of system architectures, application flows, and technical specifications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technical design of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 automation and CI/CD processes, enabling efficient application deployment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maintainability, as part of a team-driven project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 to ensure alignment with project goals and continuously improve team efficiency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Eclipse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development and version control, contributing to a collaborative team environment and fostering knowledge sharing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backend development and API creation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service-oriented architectures, enhancing application modularity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implement features in the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responsiveness and interactivity of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analysis and user interface design, contributing to improved user experience through iterative design processes and user feedback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SaaS application as a junior developer,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backend development and achieving project goals and successful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