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proactive Frontend Software Engineer with 11 years of experience in software development focused on web and mobile applications. Expertise in building intuitive user interfaces using modern frameworks and libraries. Strong collaborative skills and adaptability in fast-paced environments, with a committed focus on user experience and performance optimization.</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Languages:</w:t>
      </w:r>
      <w:r w:rsidRPr="00C3688B">
        <w:rPr>
          <w:rFonts w:ascii="Arial" w:hAnsi="Arial" w:cs="Arial"/>
          <w:color w:val="424242" w:themeColor="text1" w:themeShade="BF"/>
          <w:sz w:val="20"/>
          <w:szCs w:val="20"/>
        </w:rPr>
        <w:t xml:space="preserve"> JavaScript, TypeScript, HTML5, CSS3,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Frameworks:</w:t>
      </w:r>
      <w:r w:rsidRPr="00C3688B">
        <w:rPr>
          <w:rFonts w:ascii="Arial" w:hAnsi="Arial" w:cs="Arial"/>
          <w:color w:val="424242" w:themeColor="text1" w:themeShade="BF"/>
          <w:sz w:val="20"/>
          <w:szCs w:val="20"/>
        </w:rPr>
        <w:t xml:space="preserve"> React, Next.js, React Native, Tailwind CSS,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Tools:</w:t>
      </w:r>
      <w:r w:rsidRPr="00C3688B">
        <w:rPr>
          <w:rFonts w:ascii="Arial" w:hAnsi="Arial" w:cs="Arial"/>
          <w:color w:val="424242" w:themeColor="text1" w:themeShade="BF"/>
          <w:sz w:val="20"/>
          <w:szCs w:val="20"/>
        </w:rPr>
        <w:t xml:space="preserve"> Figma, Git, Webpack, Jest, NPM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APIs &amp; Databases:</w:t>
      </w:r>
      <w:r w:rsidRPr="00C3688B">
        <w:rPr>
          <w:rFonts w:ascii="Arial" w:hAnsi="Arial" w:cs="Arial"/>
          <w:color w:val="424242" w:themeColor="text1" w:themeShade="BF"/>
          <w:sz w:val="20"/>
          <w:szCs w:val="20"/>
        </w:rPr>
        <w:t xml:space="preserve"> RESTful APIs, GraphQL, Firebase,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Testing &amp; Deployment:</w:t>
      </w:r>
      <w:r w:rsidRPr="00C3688B">
        <w:rPr>
          <w:rFonts w:ascii="Arial" w:hAnsi="Arial" w:cs="Arial"/>
          <w:color w:val="424242" w:themeColor="text1" w:themeShade="BF"/>
          <w:sz w:val="20"/>
          <w:szCs w:val="20"/>
        </w:rPr>
        <w:t xml:space="preserve"> CI/CD, Jenkins, Docker, Heroku, Netlify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responsive, performant web and mobile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usability and accessibility for users on various devices and platforms.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designers to translate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designs into production-ready, pixel-perfect interfaces within a fast-paced agile framework, ensuring alignment with project goals and user needs.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modular design system using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efficiency in application styling and maintaining visual consistency throughout the user interface.</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Proactively identified and resolved frontend performance issues, utilizing tools like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load times and enhance user interactions across applications.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end-to-end ownership of core product features from concept through testing and deployment,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type safety and improved code maintainability.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various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retrieval and manipulation within both web and mobile applications, ensuring robust data handling and user interactions.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refactoring sessions to foster a culture of code quality and continuous improvement within the development team, enhancing team productivity and product quality.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and responsive design principles, helping to cultivate their professional development within the team.</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version control systems like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and track changes across multiple codebases, enhancing collaboration and workflow efficiency within the team setting.</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internal tools for streamlining frontend development processes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NPM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overall team efficiency and productivity in meeting deliverables.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user testing sessions and iterated on feedback to refine features and improve overall user satisfaction, exemplifying a user-centered design philosophy.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applications to cloud platforms like </w:t>
      </w:r>
      <w:r w:rsidRPr="00C3688B">
        <w:rPr>
          <w:rFonts w:ascii="Arial" w:hAnsi="Arial" w:cs="Arial"/>
          <w:b/>
          <w:color w:val="424242" w:themeColor="text1" w:themeShade="BF"/>
          <w:sz w:val="20"/>
          <w:szCs w:val="20"/>
        </w:rPr>
        <w:t xml:space="preserve">Heroku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Netlify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reliability of web services for users.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project managers and designers to analyze client requirements and create detailed specifications for web applications, ensuring alignment with client expectations and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web designs using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mobile-first approach that significantly improved the reach of applications across diverse user demographics.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engaging, interactive web applications incorporating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through component reusability and effective state management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testing of applications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quality and robustness before deployment in production environments, minimizing downtime and user impact.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within cross-functional teams to integrate backend services with frontend applications through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data-fetching strategies and enhancing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containerization technology like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consistent development environments and streamline the deployment processes across different systems and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insights during sprint planning meetings, helping to define the scope of work and establish realistic timelines for feature development based on technical challenges.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workshops on using Git for version control and collaboration best practices, aiding team members in improving their workflows and project contributions.</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SaaS applications, focusing on building user-centric features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overall product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coding sessions to foster collaborative problem solving and knowledge sharing, enhancing project outcomes and team cohesion.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prototypes and wireframes of user interfaces based on user feedback, aligning closely with business goals and targeting the right market demographic.</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various web development frameworks such as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them to enhance the interactivity and responsiveness of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backend development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full-stack projects, broadening technical knowledge and improving versatility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testing teams to document and resolve bug reports, ensuring that all applications functioned smoothly and delivered a positive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projects that improved application performance by 40%, utilizing optimization strategies and adhering to best practices in </w:t>
      </w:r>
      <w:r w:rsidRPr="00C3688B">
        <w:rPr>
          <w:rFonts w:ascii="Arial" w:hAnsi="Arial" w:cs="Arial"/>
          <w:b/>
          <w:bCs/>
          <w:color w:val="424242" w:themeColor="text1" w:themeShade="BF"/>
          <w:sz w:val="20"/>
        </w:rPr>
        <w:t xml:space="preserve">software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