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11+ years of experience in software development, especially in building scalable web and mobile applications. Highly skilled in Rust and distributed systems architecture, emphasizing security and operational excellence.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Rust, JavaScript, Python, Java, C++, Go, TypeScript, C#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Actix, Rocket, Node.js, React, Angular, Vue.js, Spring Boot, Django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Jenkins, Git, Terraform, Prometheus, Grafana, Postman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Messaging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Redis, Kafka, RabbitMQ, Cassandra, MySQL, Elasticsearch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System Architecture &amp; Design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RESTful APIs, GraphQL, Microservices, Event-Driven Systems, Distributed Systems, Cloud-Native Architecture, Service Mesh, CI/CD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reusable Rust services and libraries, focusing on performance and scalability, while enhancing system observability to support longevity and reliability of core infrastructure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define system architectures for robust internal platforms, ensuring compliance and high security standards, resulting in enhanced operational resilience and consumer confidence.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asynchronous network code in Rust, achieving optimal processing speed and efficient resource usage while addressing complex customer needs in a competitive marketplace of innovative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Emphasized security-first design principles across all development phases, considerably improving the robustness of applications, while staying aligned with rapidly evolving industry security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technical expertise in debugging and problem-solving across multiple layers of the application stack, fostering a culture of collaboration and knowledge sharing with fellow engineers.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 pivotal role in optimizing multi-product roadmaps, supporting internal platforms that enable other product teams to innovate rapidly without compromising system integrity and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Leveraged modern cloud technologies to enhance application performance, resulting in improved response times and user satisfaction, while ensuring compliance with industry regulations throughout the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to improve testing practices, implementing automated testing frameworks in Rust, which improved code quality and reduced time to deployment, setting a benchmark for best practices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in best practices of Rust programming, systems ownership, and architectural design, fostering growth and knowledge advancement in engineering capabilities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robust monitoring and logging solutions integrated into system architecture, ensuring real-time visibility for operational efficiency and expedient identification of potential issues in critical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advanced data analysis tools for application performance monitoring, leading to informed decision-making and rapid improvements in infrastructure stability, overall enhancing system health metrics and operational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Guided architectural discussions, pushing the standard for code craftsmanship through advocacy for design reviews and improving technical documentation across the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scalable healthcare applications using distributed systems principles, collaborating closely with product teams to gather requirements and design suitable systems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secure APIs to facilitate the exchange of health information, focusing on performance and reliability while contributing to a critical healthcare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full software development lifecycle, focusing on agile methodologies to improve product delivery speed without compromising quality or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on improving system architecture for backend services by implementing caching strategies and optimizing database interactions using SQL and NoSQL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migrating legacy systems to modern architectures, utilizing microservices and serverless technologies to enhance flexibility and reduce overhead in healthcare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and participated in troubleshooting sessions, leading to improved coding standards and reduced instances of technical debt throughout the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collaboration in cross-functional teams to enhance product features based on user feedback, ensuring alignment with healthcare regulations and quality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Incorporated security best practices into development workflows to protect sensitive data and support compliance with HIPAA regulations, enhancing customer trust in product integrity.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training sessions on best practices for software development in the healthcare domain, emphasizing the importance of security and user experience in application design.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initial versions of applications using RESTful APIs and traditional networking technologies at Leobit, establishing a solid foundation in service-oriented architectures for future career evolution.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design and QA teams to iterate on product features, promoting a user-centered approach that resulted in higher satisfaction ratings and better usability.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system monitoring solutions for early detection and resolution of application issues, significantly reducing downtime and improving application reliability and performance overall.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backend development efforts optimizing SQL queries and ensuring data integrity across services, leading to better performance in data-heavy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Learned and applied best practices for code efficiency and documentation, setting consistent standards for collaboration among software development teams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significant experience in working under agile methodologies, delivering incremental updates and enhancements while adapting to changing requirements rapidly.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Pioneered the integration of analytics tools into applications to provide insights on user engagement and application performance, demonstrating a hands-on approach to data-driven decision making with measurable benefits.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