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Results-oriented Senior Software Engineer with over 11 years of diverse experience in software development, focusing on web and mobile applications. Proven expertise in maintaining legacy systems while supporting modernization efforts, ensuring high system stability and responsiveness.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Visual Basic 6.0, SQL, Python, PowerShell, JavaScript</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COM, ActiveX, ESRI MapObjects, ArcSDE, ActiveReports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GitHub Actions, Jenkins, ADO, NSIS, VB6 CLI Compiler</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SQL Server, Microsoft Access, DB Schema Management, Spatial Data Handling, OLTP</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System Integration</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GIS Integrations, Data Migration, Multi-tenant Systems, API Development, Data Export Processes</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Maintained and enhanced a large-scale, complex application built in *Visual Basic 6.0*, directly supporting critical government functions across a diverse range of municipalities.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Diagnosed and resolved issues in a *Jenkins*-driven CI/CD pipeline, improving system reliability and deployment speed through automation and monitoring best practices during app modernization efforts.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a cross-functional team to maintain a modular architecture utilizing *COM-based DLLs*, enhancing application scalability and stability while implementing new features swiftly.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Managed multi-tenant *SQL Server* databases, ensuring seamless *schema updates* and migration processes which improved data accessibility and reduced downtime for government operations.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scripts in *Python* and *PowerShell* to automate routine database operations, increasing operational efficiency and significantly reducing manual errors in data handling processes.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integrations with various municipal and state systems, enhancing data consistency and operational workflows through *spatial data handling* and effective data import processes.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complex troubleshooting sessions for intertwined application components within a legacy system, demonstrating strong attention to detail and a focus on achieving resolution quickly.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Effectively implemented strategies for incremental modernization, ensuring system continuity while transitioning from *legacy platforms* to contemporary backend technologies and maintaining key operational functionalities.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tools like *ActiveReports* for reporting and data visualization, improving stakeholder insights through well-structured, easy-to-understand reports and dashboards during modernization phases.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knowledge-sharing sessions on best practices for working within a lightly documented codebase, fostering collaboration and improving team communication across technical discussions.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Leveraged *AI-assisted development tools* to analyze large codebases, identifying optimization opportunities and enhancing team productivity through insightful recommendations on code navigation.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Presented modernization efforts to municipal stakeholders, highlighting system enhancements and receiving positive feedback for effectively communicating complex technical concepts to non-technical audiences.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supported a variety of *healthcare applications* using *JavaScript* frameworks, ensuring compliance with industry regulations and delivering high-quality functionalities to end-users in a clinical environment.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daily troubleshooting of *SQL databases*, supporting critical healthcare operations; worked on performance tuning and query optimization to enhance application responsiveness and data retrieval speeds.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medical professionals to gather user requirements and ensure application functionalities met their specific needs; fostered a collaborative environment that led to enhanced user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project planning and architecture discussions, anchoring a strong understanding of both legacy and modern systems, thus facilitating smoother transitions during development cycles.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testing strategies for software releases, employing rigorous quality assurance practices that ensured all functionalities were tested thoroughly and met user expectations before going live.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migration of legacy systems to modern cloud platforms, providing technical insight during all phases of development from conceptualization to execution, ensuring minimal disruption.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Enhanced user interface elements and user experience patterns, focusing on accessibility standards and usability principles to ensure all applications were compliant with healthcare standards and regulations.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*GIS technologies* for healthcare mapping projects, supporting the development of applications that leverage spatial data for community health initiatives and resource allocation.</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solutions for various client projects primarily using *VB6* and basic *SQL* for data management, ensuring the delivery of efficient and effective software systems.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troubleshooting and maintaining legacy systems by actively tracking down defects and providing remediation strategies, enhancing overall system reliability for multiple clients.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in software development life cycles, showcasing adaptability and leveraging emerging technologies to enhance legacy systems while integrating new features.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documentation processes of legacy systems, translating complex technical language into user-friendly documentation that aided client understanding and system usability.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client-facing applications using *ActiveX* controls, ensuring that user interfaces were responsive and met the client’s requirements for performance and functionality.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QA departments in software testing efforts, meticulously executing test plans and documenting results to ensure smooth application rollouts and functional assurances.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Successfully transitioned clients to updated systems resulting in improved efficiency and customer satisfaction; worked diligently with teams to ensure all functionalities were preserved during upgrades by utilizing legacy knowledge and planning.</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