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Passionate and results-driven software engineer with over 11 years of experience in developing scalable and innovative web and mobile applications. Extensive background in backend systems, particularly in education technology, with strong expertise in AWS infrastructure and collaborative problem-solving. Committed to fostering positive impacts on students' learning outcomes through technology.</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Python, Java, JavaScript, Ruby, Go, Kotlin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Django, Flask, Node.js, Spring, Ruby on Rails, Express.js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Terraform, Docker, Kubernetes, ECS, RDS/Aurora, SES, SQS/SNS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ElasticSearch, Cassandra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JIRA, Confluence, CI/CD (Jenkins, CircleCI), Docker Compose, Visual Studio Code</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built scalable components of new backend systems to support attendance analytics, improving data retrieval efficiency while adhering to robust software engineering practices and ensuring system performance under load.</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performance optimization strategies for existing databases, enhancing data handling capabilities and providing better support for tens of millions of student records, significantly improving load times.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translate product requirements into robust technical specifications, ensuring alignment with user needs, quality standards, and overall project objectives through effective communication.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comprehensive technical discussions to devise practical solutions that balance speed and maintainability, fostering a culture of continuous improvement and innovation in the development process.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Automated various operational and monitoring processes to bolster system resilience and reliability, thereby enhancing the overall user experience and supporting seamless interaction with our software tools.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reviews and team discussions, providing constructive feedback to peers, promoting a culture of collaboration, adaptability, and effective problem-solving within the team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existing AWS infrastructure components to improve system performance and cost efficiency, utilizing tools like *CloudWatch* for monitoring and setting alerts on performance metrics.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new features and enhancements in the existing applications that cater to the specific needs of educational institutions, applying strong analytical skills to drive meaningful outcomes for students.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Trained junior engineers and interns on best practices in software development, fostering an environment of learning and professional growth while supporting team cohesion and morale.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load testing strategies and performed regular assessments to ensure systems endure peak usage, aligning with the demands of district-scale environments during critical academic periods.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a flexible and proactive approach to problem-solving amid ambiguity, efficiently managing project scope changes while ensuring delivery timelines are met without compromising on quality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stakeholders in regular updates and status meetings, ensuring transparency in project execution and encouraging collaborative efforts towards achieving shared goals.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backend services for healthcare applications, focusing on patient data management and compliance with healthcare regulations, enhancing safety and user interactions through secure system design.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 variety of AWS services such as *EC2*, *Lambda*, and *RDS* to build reliable backend systems capable of integrating with third-party APIs, advancing healthcare delivery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teams to establish best practices for agile software development, contributing to iterative application improvements that align with business objectives and user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unit and integration testing using frameworks such as *JUnit* and *Mockito* to ensure software reliability and functionality, minimizing errors in production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transition from legacy systems to cloud-based infrastructures, leveraging modern development practices and tools to increase system responsiveness and reduce operational costs.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tools and solutions for data analytics within healthcare applications, empowering data-driven decision-making through the implementation of effective data visualization and reporting mechanisms.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facilitating knowledge transfer on standard coding practices, design patterns, and integration techniques, promoting a collaborative and growth-oriented work environment.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system scalability by implementing efficient algorithms and data structures, addressing challenges presented by variable workloads and data volume fluctuations.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dynamic web applications using *Ruby on Rails*, implementing user-friendly interfaces and ensuring performance scalability through efficient backend programming practices for diverse client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team members to architect new features, utilizing APIs and databases, showcasing strong attention to detail and delivering consistent, high-quality software solutions within set deadlines.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quality assurance efforts, identified security vulnerabilities, and implemented best practices in application development, ensuring compliance with industry standards and user needs.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retrospective meetings to discuss project workflows and outcomes, fostering a culture of continuous improvement and adaptability among team members while achieving project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transitioning clients to cloud services, demonstrating technical expertise in *AWS* solutions and successfully reducing infrastructure costs through effective resource management and allocation.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training sessions for junior team members on critical software development topics and methodologies, enhancing overall team performance and harmonizing project strategies for success.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overall project success by effectively managing time and priorities, demonstrating strong organizational skills to meet deliverables for multiple client projects.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