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357BBC" w14:textId="68AE0EFA" w:rsidR="00464FDE" w:rsidRPr="008A2D18" w:rsidRDefault="00A112A9" w:rsidP="00EC67D3">
      <w:pPr>
        <w:pStyle w:val="Title"/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00AB44"/>
          <w:sz w:val="48"/>
          <w:szCs w:val="48"/>
        </w:rPr>
      </w:pPr>
      <w:r w:rsidRPr="00AC5CCE">
        <w:rPr>
          <w:rFonts w:ascii="Cambria" w:hAnsi="Cambria" w:cs="Myanmar Text"/>
          <w:b/>
          <w:bCs/>
          <w:color w:val="2E74B5" w:themeColor="accent1" w:themeShade="BF"/>
        </w:rPr>
        <w:t>Edward Kelley</w:t>
      </w:r>
      <w:r w:rsidR="00464FDE" w:rsidRPr="008A2D18">
        <w:rPr>
          <w:rFonts w:ascii="Cambria" w:hAnsi="Cambria" w:cs="Myanmar Text"/>
        </w:rPr>
        <w:t xml:space="preserve">, </w:t>
      </w:r>
      <w:r w:rsidR="00AB6398">
        <w:rPr>
          <w:rFonts w:ascii="Cambria" w:hAnsi="Cambria" w:cs="Myanmar Text"/>
          <w:sz w:val="44"/>
          <w:szCs w:val="44"/>
        </w:rPr>
        <w:t xml:space="preserve">Senior Fullstack Engineer</w:t>
      </w:r>
    </w:p>
    <w:p w14:paraId="4BD89AFC" w14:textId="77777777" w:rsidR="00464FDE" w:rsidRPr="008A2D18" w:rsidRDefault="00464FDE" w:rsidP="00464FDE">
      <w:pPr>
        <w:rPr>
          <w:rFonts w:ascii="Cambria" w:hAnsi="Cambria" w:cs="Myanmar Text"/>
          <w:sz w:val="4"/>
          <w:szCs w:val="4"/>
        </w:rPr>
      </w:pPr>
    </w:p>
    <w:p w14:paraId="47167768" w14:textId="77777777" w:rsidR="00AB6398" w:rsidRPr="00AB6398" w:rsidRDefault="00464FDE" w:rsidP="00AB6398">
      <w:pPr>
        <w:jc w:val="right"/>
      </w:pPr>
      <w:r w:rsidRPr="00EC67D3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>(</w:t>
      </w:r>
      <w:r w:rsidR="00AB6398">
        <w:rPr>
          <w:rFonts w:ascii="Cambria" w:hAnsi="Cambria" w:cs="Myanmar Text"/>
          <w:color w:val="666666"/>
          <w:sz w:val="24"/>
          <w:szCs w:val="24"/>
        </w:rPr>
        <w:t>213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 xml:space="preserve">) </w:t>
      </w:r>
      <w:r w:rsidR="00AB6398">
        <w:rPr>
          <w:rFonts w:ascii="Cambria" w:hAnsi="Cambria" w:cs="Myanmar Text"/>
          <w:color w:val="666666"/>
          <w:sz w:val="24"/>
          <w:szCs w:val="24"/>
        </w:rPr>
        <w:t>376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>-</w:t>
      </w:r>
      <w:r w:rsidR="00AB6398">
        <w:rPr>
          <w:rFonts w:ascii="Cambria" w:hAnsi="Cambria" w:cs="Myanmar Text"/>
          <w:color w:val="666666"/>
          <w:sz w:val="24"/>
          <w:szCs w:val="24"/>
        </w:rPr>
        <w:t>2068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Pr="00EC67D3">
        <w:rPr>
          <w:rFonts w:ascii="Cambria" w:hAnsi="Cambria" w:cs="Myanmar Text"/>
          <w:color w:val="666666"/>
          <w:sz w:val="24"/>
          <w:szCs w:val="24"/>
        </w:rPr>
        <w:t>|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="00AB6398">
        <w:rPr>
          <w:rFonts w:ascii="Cambria" w:hAnsi="Cambria" w:cs="Myanmar Text"/>
          <w:color w:val="666666"/>
          <w:sz w:val="24"/>
          <w:szCs w:val="24"/>
        </w:rPr>
        <w:t>Edna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, 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>Texas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, 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>76707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 | </w:t>
      </w:r>
      <w:hyperlink r:id="rId7" w:tgtFrame="_blank" w:history="1">
        <w:r w:rsidR="00AB6398" w:rsidRPr="00AB6398">
          <w:rPr>
            <w:rFonts w:ascii="Cambria" w:hAnsi="Cambria" w:cs="Myanmar Text"/>
            <w:color w:val="666666"/>
            <w:sz w:val="24"/>
            <w:szCs w:val="24"/>
          </w:rPr>
          <w:t>kelley.ed.dev@gmail.com</w:t>
        </w:r>
      </w:hyperlink>
    </w:p>
    <w:p w14:paraId="2E609EC8" w14:textId="77777777" w:rsidR="00AC5CCE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bookmarkStart w:id="0" w:name="_qj0x33b50bev" w:colFirst="0" w:colLast="0"/>
      <w:bookmarkEnd w:id="0"/>
    </w:p>
    <w:p w14:paraId="5ED44083" w14:textId="44F4A366" w:rsidR="00464FDE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SUMMERY</w:t>
      </w:r>
      <w:r w:rsidR="00000000">
        <w:rPr>
          <w:rFonts w:ascii="Cambria" w:hAnsi="Cambria" w:cs="Myanmar Text"/>
        </w:rPr>
        <w:pict w14:anchorId="381DB0EA">
          <v:rect id="_x0000_i1025" style="width:0;height:1.5pt" o:hralign="center" o:hrstd="t" o:hr="t" fillcolor="#a0a0a0" stroked="f"/>
        </w:pict>
      </w:r>
    </w:p>
    <w:p w14:paraId="0DA5449A" w14:textId="44BD2757" w:rsidR="00AC5CCE" w:rsidRPr="006E5B5E" w:rsidRDefault="005545C5" w:rsidP="006E5B5E">
      <w:pPr>
        <w:spacing w:before="180" w:after="180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A seasoned software engineer with over 11 years of experience in developing robust web and mobile applications. Adept at fullstack development with a focus on high-quality user experiences and scalable solutions.</w:t>
      </w:r>
    </w:p>
    <w:p w14:paraId="31BBA97E" w14:textId="6F1FEDBC" w:rsidR="00464FDE" w:rsidRPr="008A2D18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EDUCATION</w:t>
      </w:r>
      <w:r w:rsidR="00000000">
        <w:rPr>
          <w:rFonts w:ascii="Cambria" w:hAnsi="Cambria" w:cs="Myanmar Text"/>
        </w:rPr>
        <w:pict w14:anchorId="1ECCD1CB">
          <v:rect id="_x0000_i1026" style="width:0;height:1.5pt" o:hralign="center" o:hrstd="t" o:hr="t" fillcolor="#a0a0a0" stroked="f"/>
        </w:pict>
      </w:r>
    </w:p>
    <w:p w14:paraId="07622410" w14:textId="6AC1D34F" w:rsidR="00464FDE" w:rsidRPr="002555CA" w:rsidRDefault="008D03EB" w:rsidP="00464FDE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i/>
          <w:color w:val="666666"/>
          <w:sz w:val="24"/>
          <w:szCs w:val="24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2555CA">
        <w:rPr>
          <w:rFonts w:ascii="Cambria" w:hAnsi="Cambria" w:cs="Myanmar Text"/>
          <w:b/>
          <w:bCs/>
          <w:sz w:val="24"/>
          <w:szCs w:val="24"/>
        </w:rPr>
        <w:t>Texas Tech University</w:t>
      </w:r>
      <w:r w:rsidR="00464FDE" w:rsidRPr="002555CA">
        <w:rPr>
          <w:rFonts w:ascii="Cambria" w:hAnsi="Cambria" w:cs="Myanmar Text"/>
          <w:sz w:val="24"/>
          <w:szCs w:val="24"/>
        </w:rPr>
        <w:t xml:space="preserve"> </w:t>
      </w:r>
      <w:r w:rsidR="00464FDE" w:rsidRPr="002555CA">
        <w:rPr>
          <w:rFonts w:ascii="Cambria" w:hAnsi="Cambria" w:cs="Myanmar Text"/>
          <w:i/>
          <w:color w:val="666666"/>
          <w:sz w:val="24"/>
          <w:szCs w:val="24"/>
        </w:rPr>
        <w:t>- Bachelor’s Degree, Computer Science</w:t>
      </w:r>
    </w:p>
    <w:p w14:paraId="4F991581" w14:textId="0A801A09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jc w:val="right"/>
        <w:rPr>
          <w:rFonts w:ascii="Cambria" w:hAnsi="Cambria" w:cs="Myanmar Text"/>
        </w:rPr>
      </w:pPr>
      <w:r>
        <w:rPr>
          <w:rFonts w:ascii="Cambria" w:hAnsi="Cambria" w:cs="Myanmar Text"/>
          <w:color w:val="666666"/>
          <w:sz w:val="20"/>
          <w:szCs w:val="20"/>
        </w:rPr>
        <w:t>Aug</w:t>
      </w:r>
      <w:r w:rsidR="00464FDE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>
        <w:rPr>
          <w:rFonts w:ascii="Cambria" w:hAnsi="Cambria" w:cs="Myanmar Text"/>
          <w:color w:val="666666"/>
          <w:sz w:val="20"/>
          <w:szCs w:val="20"/>
        </w:rPr>
        <w:t>1</w:t>
      </w:r>
      <w:r w:rsidR="00464FDE" w:rsidRPr="008A2D18">
        <w:rPr>
          <w:rFonts w:ascii="Cambria" w:hAnsi="Cambria" w:cs="Myanmar Text"/>
          <w:color w:val="666666"/>
          <w:sz w:val="20"/>
          <w:szCs w:val="20"/>
        </w:rPr>
        <w:t xml:space="preserve"> – May 201</w:t>
      </w:r>
      <w:r>
        <w:rPr>
          <w:rFonts w:ascii="Cambria" w:hAnsi="Cambria" w:cs="Myanmar Text"/>
          <w:color w:val="666666"/>
          <w:sz w:val="20"/>
          <w:szCs w:val="20"/>
        </w:rPr>
        <w:t>5</w:t>
      </w:r>
    </w:p>
    <w:p w14:paraId="6DEB80B4" w14:textId="77777777" w:rsidR="00464FDE" w:rsidRPr="008A2D18" w:rsidRDefault="00464FDE" w:rsidP="00464FDE">
      <w:pPr>
        <w:pBdr>
          <w:top w:val="nil"/>
          <w:left w:val="nil"/>
          <w:bottom w:val="nil"/>
          <w:right w:val="nil"/>
          <w:between w:val="nil"/>
        </w:pBdr>
        <w:jc w:val="right"/>
        <w:rPr>
          <w:rFonts w:ascii="Cambria" w:hAnsi="Cambria" w:cs="Myanmar Text"/>
        </w:rPr>
      </w:pPr>
    </w:p>
    <w:p w14:paraId="38561922" w14:textId="7380FBC4" w:rsidR="00B90B9E" w:rsidRPr="00B90B9E" w:rsidRDefault="00464FDE" w:rsidP="005D5476">
      <w:pPr>
        <w:ind w:right="180"/>
        <w:rPr>
          <w:rFonts w:ascii="Cambria" w:eastAsia="Times New Roman" w:hAnsi="Cambria" w:cs="Calibri"/>
          <w:color w:val="000000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SKILLS</w:t>
      </w:r>
      <w:bookmarkStart w:id="3" w:name="_5sh58lh512k2" w:colFirst="0" w:colLast="0"/>
      <w:bookmarkEnd w:id="3"/>
      <w:r w:rsidR="00B90B9E" w:rsidRPr="00DE1C38">
        <w:rPr>
          <w:rFonts w:ascii="Cambria" w:hAnsi="Cambria" w:cs="Myanmar Text"/>
        </w:rPr>
        <w:t/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Frontend Technologies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React, TypeScript, JavaScript, HTML, CSS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Backend Technologies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Node.js, Express.js, Ruby on Rails, Django, GraphQL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Database Systems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PostgreSQL, MongoDB, MySQL, Redis, Firebase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Cloud Services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Google Cloud Platform, AWS, Azure, Docker, Kubernetes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Development Tools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Git, CI/CD, Webpack, Babel, Jest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AI and Automation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Claude Code, AI-assisted development tools, Machine Learning, Data Analysis, API Development</w:t>
      </w:r>
    </w:p>
    <w:p w14:paraId="0DD61A4A" w14:textId="00BEE3E8" w:rsidR="00464FDE" w:rsidRDefault="00AC5CCE" w:rsidP="00AC5CCE">
      <w:pPr>
        <w:ind w:right="180"/>
        <w:rPr>
          <w:rFonts w:ascii="Cambria" w:hAnsi="Cambria" w:cs="Myanmar Text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EXPERIENCE</w:t>
      </w:r>
    </w:p>
    <w:p w14:paraId="3C9DE95B" w14:textId="3DF1451C" w:rsidR="002555CA" w:rsidRPr="008D03EB" w:rsidRDefault="00B92B84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 xml:space="preserve">Senior Fullstack Engineer</w:t>
      </w:r>
      <w:r w:rsidR="00AB6398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/>
      </w: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/>
      </w: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2555CA" w:rsidRPr="008D03EB">
        <w:rPr>
          <w:rFonts w:ascii="Cambria" w:hAnsi="Cambria" w:cs="Myanmar Text"/>
          <w:color w:val="666666"/>
          <w:sz w:val="20"/>
          <w:szCs w:val="20"/>
        </w:rPr>
        <w:t xml:space="preserve"> </w:t>
      </w:r>
      <w:r w:rsidR="002555CA">
        <w:rPr>
          <w:rFonts w:ascii="Cambria" w:hAnsi="Cambria" w:cs="Myanmar Text"/>
          <w:color w:val="666666"/>
          <w:sz w:val="20"/>
          <w:szCs w:val="20"/>
        </w:rPr>
        <w:t xml:space="preserve">Feb </w:t>
      </w:r>
      <w:r w:rsidR="002555CA" w:rsidRPr="008A2D18">
        <w:rPr>
          <w:rFonts w:ascii="Cambria" w:hAnsi="Cambria" w:cs="Myanmar Text"/>
          <w:color w:val="666666"/>
          <w:sz w:val="20"/>
          <w:szCs w:val="20"/>
        </w:rPr>
        <w:t>20</w:t>
      </w:r>
      <w:r w:rsidR="002555CA">
        <w:rPr>
          <w:rFonts w:ascii="Cambria" w:hAnsi="Cambria" w:cs="Myanmar Text"/>
          <w:color w:val="666666"/>
          <w:sz w:val="20"/>
          <w:szCs w:val="20"/>
        </w:rPr>
        <w:t>21</w:t>
      </w:r>
      <w:r w:rsidR="002555CA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2555CA">
        <w:rPr>
          <w:rFonts w:ascii="Cambria" w:hAnsi="Cambria" w:cs="Myanmar Text"/>
          <w:color w:val="666666"/>
          <w:sz w:val="20"/>
          <w:szCs w:val="20"/>
        </w:rPr>
        <w:t>Present</w:t>
      </w:r>
    </w:p>
    <w:p w14:paraId="4D89184B" w14:textId="476A6DC3" w:rsidR="00464FDE" w:rsidRPr="008D03EB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666666"/>
          <w:sz w:val="20"/>
          <w:szCs w:val="20"/>
        </w:rPr>
      </w:pPr>
      <w:r w:rsidRPr="002555CA">
        <w:rPr>
          <w:rFonts w:ascii="Cambria" w:hAnsi="Cambria" w:cs="Myanmar Text"/>
          <w:b/>
          <w:bCs/>
          <w:color w:val="1155CC"/>
          <w:sz w:val="24"/>
          <w:szCs w:val="24"/>
        </w:rPr>
        <w:t>Andersen Lab</w:t>
      </w:r>
      <w:r w:rsidR="00464FDE" w:rsidRPr="008D03EB">
        <w:rPr>
          <w:rFonts w:ascii="Cambria" w:hAnsi="Cambria" w:cs="Myanmar Text"/>
          <w:color w:val="1155CC"/>
          <w:sz w:val="26"/>
          <w:szCs w:val="26"/>
        </w:rPr>
        <w:t xml:space="preserve"> </w:t>
      </w:r>
      <w:r w:rsidR="00464FDE" w:rsidRPr="008D03EB">
        <w:rPr>
          <w:rFonts w:ascii="Cambria" w:hAnsi="Cambria" w:cs="Myanmar Text"/>
          <w:color w:val="000000" w:themeColor="text1"/>
        </w:rPr>
        <w:t>|</w:t>
      </w:r>
      <w:r w:rsidR="00FE127F">
        <w:rPr>
          <w:rFonts w:ascii="Cambria" w:hAnsi="Cambria" w:cs="Myanmar Text"/>
          <w:color w:val="000000" w:themeColor="text1"/>
        </w:rPr>
        <w:t xml:space="preserve"> CA</w:t>
      </w:r>
      <w:r>
        <w:rPr>
          <w:rFonts w:ascii="Cambria" w:hAnsi="Cambria" w:cs="Myanmar Text"/>
          <w:color w:val="000000" w:themeColor="text1"/>
        </w:rPr>
        <w:t xml:space="preserve"> | Remote </w:t>
      </w:r>
    </w:p>
    <w:p w14:paraId="25BB98B7" w14:textId="77777777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Designed and developed fullstack features for a variety of projects focusing on enhancing product efficiency and user engagement, while driving consistent code quality through rigorous review processes and testing practices.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Collaborated cross-functionally to define requirements and user stories, ensuring all engineering solutions align with product objectives and deliver a seamless user experience across devices and platforms.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Contributed to architectural decisions and improved system scalability, performance, and reliability through the integration of cloud services and microservices architecture, enhancing project deployment efficiency.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Led initiatives to establish best practices and improve development tooling and workflows, boosting team productivity and establishing a culture of continuous improvement within the software engineering team.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Mentored junior developers, providing them with tailored guidance and support in both technical and professional developments, fostering a collaborative and inclusive work environment within the engineering team.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Implemented automated testing strategies to enhance code quality and reliability, leading to a significant increase in team efficiency and a reduction in bug rates across projects.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Optimized existing applications for performance and scalability, utilizing advanced techniques in server-side rendering and front-end optimization to deliver a high-quality product to end-users.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Utilized agile methodologies for project management, effectively coordinating sprint planning and retrospectives to reflect on successes and areas for improvement within the team and project deliverables.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Researching and integrating cutting-edge technologies and practices, such as AI-assisted development tools, to streamline workflows and enhance the efficiency of the development process across teams.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Produced comprehensive documentation to facilitate clear communication and knowledge sharing among team members, ensuring alignment on project goals and expectations throughout the software development lifecycle.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Engaged with stakeholders to gather feedback and insights for continuous product iteration and enhancement, driving user-centered design principles in the development lifecycle.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Maintained a high level of coding standards by regularly participating in code reviews, engaging with other engineers to ensure knowledge sharing and technical growth across the team.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bookmarkEnd w:id="4"/>
    </w:p>
    <w:p w14:paraId="07C4F407" w14:textId="514CD2FC" w:rsidR="00464FDE" w:rsidRPr="008D03EB" w:rsidRDefault="00AB6398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 xml:space="preserve">Fullstack Developer</w:t>
      </w:r>
      <w:r w:rsidR="00B92B84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8D03EB">
        <w:rPr>
          <w:rFonts w:ascii="Cambria" w:hAnsi="Cambria" w:cs="Myanmar Text"/>
          <w:color w:val="666666"/>
          <w:sz w:val="20"/>
          <w:szCs w:val="20"/>
        </w:rPr>
        <w:t>Jun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 w:rsidR="008D03EB">
        <w:rPr>
          <w:rFonts w:ascii="Cambria" w:hAnsi="Cambria" w:cs="Myanmar Text"/>
          <w:color w:val="666666"/>
          <w:sz w:val="20"/>
          <w:szCs w:val="20"/>
        </w:rPr>
        <w:t>7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8D03EB">
        <w:rPr>
          <w:rFonts w:ascii="Cambria" w:hAnsi="Cambria" w:cs="Myanmar Text"/>
          <w:color w:val="666666"/>
          <w:sz w:val="20"/>
          <w:szCs w:val="20"/>
        </w:rPr>
        <w:t>Jan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2021</w:t>
      </w:r>
    </w:p>
    <w:p w14:paraId="29D26A50" w14:textId="526A7D52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</w:rPr>
      </w:pPr>
      <w:r w:rsidRPr="00651D4B">
        <w:rPr>
          <w:rFonts w:ascii="Cambria" w:hAnsi="Cambria" w:cs="Myanmar Text"/>
          <w:b/>
          <w:bCs/>
          <w:color w:val="1155CC"/>
          <w:sz w:val="24"/>
          <w:szCs w:val="24"/>
        </w:rPr>
        <w:t>Athenahealth</w:t>
      </w:r>
      <w:r>
        <w:rPr>
          <w:rFonts w:ascii="Cambria" w:hAnsi="Cambria" w:cs="Myanmar Text"/>
          <w:color w:val="1155CC"/>
          <w:sz w:val="24"/>
          <w:szCs w:val="24"/>
        </w:rPr>
        <w:t xml:space="preserve"> </w:t>
      </w:r>
      <w:r w:rsidR="00464FDE" w:rsidRPr="008A2D18">
        <w:rPr>
          <w:rFonts w:ascii="Cambria" w:hAnsi="Cambria" w:cs="Myanmar Text"/>
          <w:color w:val="000000" w:themeColor="text1"/>
        </w:rPr>
        <w:t xml:space="preserve">| </w:t>
      </w:r>
      <w:r w:rsidR="00FE127F">
        <w:rPr>
          <w:rFonts w:ascii="Cambria" w:hAnsi="Cambria" w:cs="Myanmar Text"/>
          <w:color w:val="000000" w:themeColor="text1"/>
        </w:rPr>
        <w:t>TX</w:t>
      </w:r>
      <w:r>
        <w:rPr>
          <w:rFonts w:ascii="Cambria" w:hAnsi="Cambria" w:cs="Myanmar Text"/>
          <w:color w:val="000000" w:themeColor="text1"/>
        </w:rPr>
        <w:t xml:space="preserve"> | On-site</w:t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  <w:t xml:space="preserve"> </w:t>
      </w:r>
    </w:p>
    <w:p w14:paraId="40FB494A" w14:textId="1C92D3DD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Developed and maintained web applications with a strong focus on user experience and back-end integration, collaborating with cross-functional teams to ensure project requirements were met efficiently.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Assisted in the migration of legacy systems to modern architectures, increasing application performance and maintainability while understanding the complexities of adapting to new technologies.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Spearheaded the implementation of RESTful APIs to enhance inter-service communication, enabling seamless data exchange and contributing to the overall architecture of the healthcare platform.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Participated in agile development processes, contributing to sprint planning, retrospectives, and daily stand-ups to ensure project alignment and stakeholder satisfaction in all deliverables.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Engaged in peer code reviews, fostering a collaborative environment that emphasized code quality and continuous improvement within software development processes.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Utilized version control systems to manage software projects effectively, ensuring a streamlined development process and effective team collaboration at all stages of the software lifecycle.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Collaborated closely with UI/UX designers to translate design mockups into production-ready features while maintaining a high aesthetic standard in application interfaces.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Supported performance tuning and optimization efforts, applying best practices in data modeling and query optimization to enhance application responsiveness and reliability.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Researched and implemented new technologies and frameworks, enhancing application architectures and user experiences, while remaining adaptable to evolving industry standards in healthcare.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eastAsia="Proxima Nova" w:hAnsi="Cambria" w:cstheme="majorHAnsi"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</w:p>
    <w:p w14:paraId="043D05BA" w14:textId="1D94DB64" w:rsidR="00464FDE" w:rsidRPr="008D03EB" w:rsidRDefault="00464FDE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 w:rsidRPr="00EC67D3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>Software Developer</w:t>
      </w:r>
      <w:r w:rsidR="00B92B84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6270DA">
        <w:rPr>
          <w:rFonts w:ascii="Cambria" w:hAnsi="Cambria" w:cs="Myanmar Text"/>
          <w:color w:val="666666"/>
          <w:sz w:val="20"/>
          <w:szCs w:val="20"/>
        </w:rPr>
        <w:t>Sep 2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>01</w:t>
      </w:r>
      <w:r w:rsidR="008D03EB">
        <w:rPr>
          <w:rFonts w:ascii="Cambria" w:hAnsi="Cambria" w:cs="Myanmar Text"/>
          <w:color w:val="666666"/>
          <w:sz w:val="20"/>
          <w:szCs w:val="20"/>
        </w:rPr>
        <w:t>5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8D03EB">
        <w:rPr>
          <w:rFonts w:ascii="Cambria" w:hAnsi="Cambria" w:cs="Myanmar Text"/>
          <w:color w:val="666666"/>
          <w:sz w:val="20"/>
          <w:szCs w:val="20"/>
        </w:rPr>
        <w:t>May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 w:rsidR="008D03EB">
        <w:rPr>
          <w:rFonts w:ascii="Cambria" w:hAnsi="Cambria" w:cs="Myanmar Text"/>
          <w:color w:val="666666"/>
          <w:sz w:val="20"/>
          <w:szCs w:val="20"/>
        </w:rPr>
        <w:t>7</w:t>
      </w:r>
    </w:p>
    <w:p w14:paraId="34117009" w14:textId="7BBFEA9B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666666"/>
          <w:sz w:val="20"/>
          <w:szCs w:val="20"/>
        </w:rPr>
      </w:pPr>
      <w:proofErr w:type="spellStart"/>
      <w:r w:rsidRPr="00651D4B">
        <w:rPr>
          <w:rFonts w:ascii="Cambria" w:hAnsi="Cambria" w:cs="Myanmar Text"/>
          <w:b/>
          <w:bCs/>
          <w:color w:val="1155CC"/>
          <w:sz w:val="24"/>
          <w:szCs w:val="24"/>
        </w:rPr>
        <w:t>Leobit</w:t>
      </w:r>
      <w:proofErr w:type="spellEnd"/>
      <w:r>
        <w:rPr>
          <w:rFonts w:ascii="Cambria" w:hAnsi="Cambria" w:cs="Myanmar Text"/>
          <w:color w:val="1155CC"/>
          <w:sz w:val="24"/>
          <w:szCs w:val="24"/>
        </w:rPr>
        <w:t xml:space="preserve"> </w:t>
      </w:r>
      <w:r w:rsidR="00464FDE" w:rsidRPr="008A2D18">
        <w:rPr>
          <w:rFonts w:ascii="Cambria" w:hAnsi="Cambria" w:cs="Myanmar Text"/>
          <w:color w:val="000000" w:themeColor="text1"/>
        </w:rPr>
        <w:t xml:space="preserve">| </w:t>
      </w:r>
      <w:r>
        <w:rPr>
          <w:rFonts w:ascii="Cambria" w:hAnsi="Cambria" w:cs="Myanmar Text"/>
          <w:color w:val="000000" w:themeColor="text1"/>
        </w:rPr>
        <w:t>T</w:t>
      </w:r>
      <w:r w:rsidR="00FE127F">
        <w:rPr>
          <w:rFonts w:ascii="Cambria" w:hAnsi="Cambria" w:cs="Myanmar Text"/>
          <w:color w:val="000000" w:themeColor="text1"/>
        </w:rPr>
        <w:t>X</w:t>
      </w:r>
      <w:r>
        <w:rPr>
          <w:rFonts w:ascii="Cambria" w:hAnsi="Cambria" w:cs="Myanmar Text"/>
          <w:color w:val="000000" w:themeColor="text1"/>
        </w:rPr>
        <w:t xml:space="preserve"> | On-site</w:t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</w:p>
    <w:p w14:paraId="51480FE4" w14:textId="0C6A656B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Engaged in the full software development lifecycle, from requirement gathering and analysis to the design, implementation, testing, and maintenance of applications and systems.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Collaborated with product managers and designers to develop detailed project roadmaps, ensuring all stakeholders had a clear understanding of project milestones and timelines.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Created and maintained technical documentation for both internal and external stakeholders, ensuring clarity and transparency in project objectives and functionality.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Tested applications for functionality, performance, and security, implementing necessary fixes and adjustments based on testing outcomes while adhering to industry best practices and standards.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Assisted in the integration of third-party services and APIs, enhancing the functionality and reach of applications to meet diverse user needs and expanding service offerings.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Adapted and optimized existing applications for different environments, applying best practices in cross-browser compatibility and responsive design to enhance overall usability.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Participated in team discussions to brainstorm and implement solutions for technical challenges, contributing to a culture of innovation and support within the software development team.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eastAsia="Proxima Nova" w:hAnsi="Cambria" w:cstheme="majorHAnsi"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</w:p>
    <w:p w14:paraId="428A544A" w14:textId="72AE183B" w:rsidR="000964E4" w:rsidRPr="003F1E18" w:rsidRDefault="000964E4" w:rsidP="005545C5">
      <w:pPr>
        <w:pStyle w:val="ListParagraph"/>
        <w:ind w:right="180"/>
        <w:jc w:val="both"/>
        <w:rPr>
          <w:rFonts w:ascii="Cambria" w:hAnsi="Cambria" w:cs="Myanmar Text"/>
        </w:rPr>
      </w:pPr>
    </w:p>
    <w:sectPr w:rsidR="000964E4" w:rsidRPr="003F1E18" w:rsidSect="006F0BEF">
      <w:headerReference w:type="default" r:id="rId8"/>
      <w:headerReference w:type="first" r:id="rId9"/>
      <w:footerReference w:type="first" r:id="rId10"/>
      <w:type w:val="continuous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07C085" w14:textId="77777777" w:rsidR="00094A80" w:rsidRDefault="00094A80">
      <w:r>
        <w:separator/>
      </w:r>
    </w:p>
  </w:endnote>
  <w:endnote w:type="continuationSeparator" w:id="0">
    <w:p w14:paraId="364483E6" w14:textId="77777777" w:rsidR="00094A80" w:rsidRDefault="00094A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roxima Nova">
    <w:altName w:val="Times New Roman"/>
    <w:charset w:val="00"/>
    <w:family w:val="auto"/>
    <w:pitch w:val="default"/>
  </w:font>
  <w:font w:name="Myanmar Text">
    <w:panose1 w:val="020B0502040204020203"/>
    <w:charset w:val="00"/>
    <w:family w:val="swiss"/>
    <w:pitch w:val="variable"/>
    <w:sig w:usb0="80000003" w:usb1="00000000" w:usb2="000004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8D0951" w14:textId="77777777" w:rsidR="00BC0AD2" w:rsidRDefault="00BC0AD2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7F726D" w14:textId="77777777" w:rsidR="00094A80" w:rsidRDefault="00094A80">
      <w:r>
        <w:separator/>
      </w:r>
    </w:p>
  </w:footnote>
  <w:footnote w:type="continuationSeparator" w:id="0">
    <w:p w14:paraId="22E5ED17" w14:textId="77777777" w:rsidR="00094A80" w:rsidRDefault="00094A8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2D4368" w14:textId="77777777" w:rsidR="00BC0AD2" w:rsidRDefault="00BC0AD2">
    <w:pPr>
      <w:pBdr>
        <w:top w:val="nil"/>
        <w:left w:val="nil"/>
        <w:bottom w:val="nil"/>
        <w:right w:val="nil"/>
        <w:between w:val="nil"/>
      </w:pBdr>
      <w:spacing w:before="400"/>
    </w:pPr>
  </w:p>
  <w:p w14:paraId="5F7FBB01" w14:textId="77777777" w:rsidR="00BC0AD2" w:rsidRDefault="00BC0AD2">
    <w:pPr>
      <w:pBdr>
        <w:top w:val="nil"/>
        <w:left w:val="nil"/>
        <w:bottom w:val="nil"/>
        <w:right w:val="nil"/>
        <w:between w:val="nil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C9C5AA" w14:textId="77777777" w:rsidR="00BC0AD2" w:rsidRDefault="00BC0AD2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2A2C57"/>
    <w:multiLevelType w:val="hybridMultilevel"/>
    <w:tmpl w:val="721E75D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FF510F9"/>
    <w:multiLevelType w:val="hybridMultilevel"/>
    <w:tmpl w:val="0CF67B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6F92C1B"/>
    <w:multiLevelType w:val="hybridMultilevel"/>
    <w:tmpl w:val="63BE09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D842A85"/>
    <w:multiLevelType w:val="hybridMultilevel"/>
    <w:tmpl w:val="DD42B3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0B644BD"/>
    <w:multiLevelType w:val="hybridMultilevel"/>
    <w:tmpl w:val="78B40AB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4D575996"/>
    <w:multiLevelType w:val="hybridMultilevel"/>
    <w:tmpl w:val="DD2EC4CC"/>
    <w:lvl w:ilvl="0" w:tplc="450A06CA">
      <w:numFmt w:val="bullet"/>
      <w:lvlText w:val=""/>
      <w:lvlJc w:val="left"/>
      <w:pPr>
        <w:ind w:left="720" w:hanging="360"/>
      </w:pPr>
      <w:rPr>
        <w:rFonts w:ascii="Cambria" w:eastAsia="Proxima Nova" w:hAnsi="Cambria" w:cs="Myanmar Tex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3274C61"/>
    <w:multiLevelType w:val="hybridMultilevel"/>
    <w:tmpl w:val="C50855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E7E21F7"/>
    <w:multiLevelType w:val="hybridMultilevel"/>
    <w:tmpl w:val="52005CB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731F4797"/>
    <w:multiLevelType w:val="multilevel"/>
    <w:tmpl w:val="346C93B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92584900">
    <w:abstractNumId w:val="5"/>
  </w:num>
  <w:num w:numId="2" w16cid:durableId="2104303987">
    <w:abstractNumId w:val="0"/>
  </w:num>
  <w:num w:numId="3" w16cid:durableId="1386224726">
    <w:abstractNumId w:val="10"/>
  </w:num>
  <w:num w:numId="4" w16cid:durableId="600723444">
    <w:abstractNumId w:val="13"/>
  </w:num>
  <w:num w:numId="5" w16cid:durableId="1295408342">
    <w:abstractNumId w:val="6"/>
  </w:num>
  <w:num w:numId="6" w16cid:durableId="927544915">
    <w:abstractNumId w:val="11"/>
  </w:num>
  <w:num w:numId="7" w16cid:durableId="257295586">
    <w:abstractNumId w:val="14"/>
  </w:num>
  <w:num w:numId="8" w16cid:durableId="993295106">
    <w:abstractNumId w:val="7"/>
  </w:num>
  <w:num w:numId="9" w16cid:durableId="363750931">
    <w:abstractNumId w:val="9"/>
  </w:num>
  <w:num w:numId="10" w16cid:durableId="1334602075">
    <w:abstractNumId w:val="3"/>
  </w:num>
  <w:num w:numId="11" w16cid:durableId="1562983999">
    <w:abstractNumId w:val="8"/>
  </w:num>
  <w:num w:numId="12" w16cid:durableId="1236168340">
    <w:abstractNumId w:val="12"/>
  </w:num>
  <w:num w:numId="13" w16cid:durableId="1685127344">
    <w:abstractNumId w:val="2"/>
  </w:num>
  <w:num w:numId="14" w16cid:durableId="1792820172">
    <w:abstractNumId w:val="4"/>
  </w:num>
  <w:num w:numId="15" w16cid:durableId="141971107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4FDE"/>
    <w:rsid w:val="000770D6"/>
    <w:rsid w:val="000777AE"/>
    <w:rsid w:val="000921CB"/>
    <w:rsid w:val="000946E7"/>
    <w:rsid w:val="00094A80"/>
    <w:rsid w:val="000964E4"/>
    <w:rsid w:val="000B1145"/>
    <w:rsid w:val="000C08EE"/>
    <w:rsid w:val="000D7ECC"/>
    <w:rsid w:val="00170C6E"/>
    <w:rsid w:val="001A67BB"/>
    <w:rsid w:val="001B2B8B"/>
    <w:rsid w:val="002555CA"/>
    <w:rsid w:val="00344C3C"/>
    <w:rsid w:val="003A3328"/>
    <w:rsid w:val="003C4581"/>
    <w:rsid w:val="003F1E18"/>
    <w:rsid w:val="00431B1F"/>
    <w:rsid w:val="00464FDE"/>
    <w:rsid w:val="005545C5"/>
    <w:rsid w:val="005D5476"/>
    <w:rsid w:val="006270DA"/>
    <w:rsid w:val="006454CF"/>
    <w:rsid w:val="00645D31"/>
    <w:rsid w:val="00651D4B"/>
    <w:rsid w:val="00652FBC"/>
    <w:rsid w:val="00671FE8"/>
    <w:rsid w:val="006A3967"/>
    <w:rsid w:val="006E5B5E"/>
    <w:rsid w:val="006F0BEF"/>
    <w:rsid w:val="006F2D66"/>
    <w:rsid w:val="007E5A86"/>
    <w:rsid w:val="007F766D"/>
    <w:rsid w:val="008177EB"/>
    <w:rsid w:val="00893C51"/>
    <w:rsid w:val="008A2D18"/>
    <w:rsid w:val="008D03EB"/>
    <w:rsid w:val="009A2391"/>
    <w:rsid w:val="009A5C8E"/>
    <w:rsid w:val="009F6F0D"/>
    <w:rsid w:val="00A015D3"/>
    <w:rsid w:val="00A0617F"/>
    <w:rsid w:val="00A112A9"/>
    <w:rsid w:val="00A95768"/>
    <w:rsid w:val="00AA33C0"/>
    <w:rsid w:val="00AB6398"/>
    <w:rsid w:val="00AC5CCE"/>
    <w:rsid w:val="00B90B9E"/>
    <w:rsid w:val="00B92B84"/>
    <w:rsid w:val="00B94285"/>
    <w:rsid w:val="00BC0AD2"/>
    <w:rsid w:val="00C52DF4"/>
    <w:rsid w:val="00C7633C"/>
    <w:rsid w:val="00CB454B"/>
    <w:rsid w:val="00CF3020"/>
    <w:rsid w:val="00D65600"/>
    <w:rsid w:val="00DE1C38"/>
    <w:rsid w:val="00E0286C"/>
    <w:rsid w:val="00EC67D3"/>
    <w:rsid w:val="00EE1685"/>
    <w:rsid w:val="00F20178"/>
    <w:rsid w:val="00FE1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F6E9FB"/>
  <w15:chartTrackingRefBased/>
  <w15:docId w15:val="{3CFE5E11-3EFF-429A-894F-5B735F98EE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ko-K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2FBC"/>
    <w:pPr>
      <w:spacing w:after="0" w:line="240" w:lineRule="auto"/>
    </w:pPr>
    <w:rPr>
      <w:rFonts w:ascii="Arial" w:eastAsiaTheme="minorHAnsi" w:hAnsi="Arial"/>
      <w:kern w:val="0"/>
      <w:sz w:val="22"/>
      <w:szCs w:val="22"/>
      <w:lang w:eastAsia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64FD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64FD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64FDE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64FD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64FDE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64FD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64FD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64FD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64FD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64FDE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64FD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64FDE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64FDE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64FDE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64FD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64FD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64FD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64FD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qFormat/>
    <w:rsid w:val="00464FD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rsid w:val="00464FD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64FD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64FD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64FD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64FD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64FD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64FDE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64FDE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64FDE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64FDE"/>
    <w:rPr>
      <w:b/>
      <w:bCs/>
      <w:smallCaps/>
      <w:color w:val="2E74B5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464FDE"/>
    <w:rPr>
      <w:color w:val="0563C1" w:themeColor="hyperlink"/>
      <w:u w:val="single"/>
    </w:rPr>
  </w:style>
  <w:style w:type="paragraph" w:customStyle="1" w:styleId="Style4">
    <w:name w:val="Style4"/>
    <w:basedOn w:val="Normal"/>
    <w:link w:val="Style4Char"/>
    <w:qFormat/>
    <w:rsid w:val="00464FDE"/>
    <w:pPr>
      <w:pBdr>
        <w:top w:val="single" w:sz="48" w:space="1" w:color="4472C4" w:themeColor="accent5"/>
        <w:left w:val="single" w:sz="48" w:space="4" w:color="4472C4" w:themeColor="accent5"/>
        <w:bottom w:val="single" w:sz="48" w:space="1" w:color="4472C4" w:themeColor="accent5"/>
        <w:right w:val="single" w:sz="48" w:space="4" w:color="4472C4" w:themeColor="accent5"/>
      </w:pBdr>
      <w:shd w:val="clear" w:color="auto" w:fill="4472C4" w:themeFill="accent5"/>
      <w:autoSpaceDE w:val="0"/>
      <w:autoSpaceDN w:val="0"/>
      <w:jc w:val="center"/>
    </w:pPr>
    <w:rPr>
      <w:rFonts w:eastAsia="Times New Roman" w:cs="Arial"/>
      <w:bCs/>
      <w:color w:val="44546A" w:themeColor="text2"/>
      <w:spacing w:val="32"/>
      <w:szCs w:val="4"/>
      <w:lang w:val="de-CH" w:eastAsia="de-DE"/>
    </w:rPr>
  </w:style>
  <w:style w:type="character" w:customStyle="1" w:styleId="Style4Char">
    <w:name w:val="Style4 Char"/>
    <w:basedOn w:val="DefaultParagraphFont"/>
    <w:link w:val="Style4"/>
    <w:rsid w:val="00464FDE"/>
    <w:rPr>
      <w:rFonts w:ascii="Arial" w:eastAsia="Times New Roman" w:hAnsi="Arial" w:cs="Arial"/>
      <w:bCs/>
      <w:color w:val="44546A" w:themeColor="text2"/>
      <w:spacing w:val="32"/>
      <w:kern w:val="0"/>
      <w:sz w:val="22"/>
      <w:szCs w:val="4"/>
      <w:shd w:val="clear" w:color="auto" w:fill="4472C4" w:themeFill="accent5"/>
      <w:lang w:val="de-CH" w:eastAsia="de-DE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A112A9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AB6398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43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63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2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kelley.ed.dev@gmail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1</Pages>
  <Words>100</Words>
  <Characters>574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Shakil Watford</dc:creator>
  <cp:keywords/>
  <dc:description/>
  <cp:lastModifiedBy>James Shermen</cp:lastModifiedBy>
  <cp:revision>47</cp:revision>
  <dcterms:created xsi:type="dcterms:W3CDTF">2025-01-14T03:21:00Z</dcterms:created>
  <dcterms:modified xsi:type="dcterms:W3CDTF">2026-04-08T08:35:00Z</dcterms:modified>
</cp:coreProperties>
</file>