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Fullstack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Senior Fullstack Engineer with over 11 years of software development experience specializing in web and mobile applications. Proven expertise in building scalable, performant solutions, collaborating across teams, and mentoring engineers, with a strong commitment to quality and innovation.</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JavaScript, TypeScript, Python, Java, Go, Ruby, HTML, CSS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Frontend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React, Vue.js, Angular, Svelte, Bootstrap, Tailwind CSS, Material-UI</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Backend Frameworks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Node.js, Express.js, Django, Flask, Ruby on Rails, Spring Boot, GraphQL</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MongoDB, SQLite, Redis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Platforms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Google Cloud Platform, Amazon Web Services, Microsoft Azure, Docker, Kubernetes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Git, GitHub, JIRA, CI/CD, Webpack, Docker Compose, Postman</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Fullstack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built, and maintained fullstack features for the Grantseeker Pro platform, enhancing user experiences and addressing user needs through iterative development and continuous feedback from stakeholders.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cross-functionally with product managers, designers, and engineers, delivering high-impact user experiences that align with organizational goals and enhance the overall product value.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system architecture discussions and technical decision-making processes, ensuring scalability and performance through efficient design principles and modern engineering practices.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clean, maintainable, and well-tested codebases across both frontend and backend systems, adhering to engineering standards and promoting best practices within the team.</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code reviews, offering constructive feedback while fostering a culture of knowledge sharing and promoting mentorship of junior engineers to strengthen team capabilities and collaboration.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development process improvements and tooling enhancements that positively influenced team velocity and the quality of product deliverables, resulting in higher satisfaction from both customers and team members.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Employed modern development tools and methodologies such as Agile and Scrum, ensuring alignment with the fast-paced demands of a remote environment while maintaining high output and delivering quality.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Integrated AI-assisted development tools such as Claude Code to enhance coding efficiency and optimize coding practices for complex system responses and solutions.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Explored industry-specific trends and technologies, integrating advancements that align with Fluxx's mission to drive significant societal impact through grant management processes and applications.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cross-departmental strategy meetings, providing technical insights and recommendations that inform product growth and business direction within the competitive landscape of nonprofit technology.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Coached and mentored team members across various projects, focusing on technical skill enhancement and fostering a supportive and engaging work environment for collaborative innovation.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Acted as a key resource in troubleshooting and resolving critical production issues, applying a problem-solving mindset to mitigate disruptions and maintain high service availability.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healthcare solutions focusing on patient management systems, leveraging a strong understanding of the healthcare landscape to improve user engagement and satisfaction.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design and implementation of RESTful APIs, facilitating smooth data exchange between frontend applications and backend services while ensuring compliance with regulatory standards in healthcare.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to gather requirements and translate them into technical specifications, successfully delivering projects that enhanced healthcare delivery efficiency.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regular code reviews and pair programming sessions, ensuring code quality and fostering an environment of continuous improvement and collaborative problem-solving within the engineering team.</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Agile methodologies to manage project timelines and deliverables, enhancing team productivity and maintaining momentum on critical healthcare application releases.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security best practices in accordance with HIPAA guidelines, ensuring that all applications protect patient information and demonstrate compliance with industry regulations.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discussions with stakeholders to elicit and prioritize feature requirements, aligning product development with user needs and organizational goals in the health tech sector.</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Python and JavaScript, creating robust applications capable of integrating with third-party systems to enhance healthcare ecosystem connectivity.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comprehensive testing strategies that automated quality assurance in healthcare applications, ensuring reliability and performance under varying conditions.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development of web applications for various client projects, leveraging JavaScript and React to create seamless user experiences and increasing project delivery efficiency.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on the migration of legacy systems to modern web architectures, enhancing performance and maintainability while adhering to best practices in software development.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continuous integration workflows, utilizing Git and automated testing tools to streamline release cycles and enhance software quality.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Actively engaged in Agile ceremonies, providing input to sprint planning and retrospectives to improve team dynamics and project outputs during early career development.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user interface components using modern frameworks, focusing on responsive design principles that enhance usability across diverse devices and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Gained experience in database schema design and implementation, working with both SQL and NoSQL databases to optimize data retrieval processes for client applications.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Achieved notable project successes, delivering eight major client projects on time and within budget, demonstrating early skills in project management and team collaboration.</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