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Principal Engineer, Software</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Seasoned software engineer with over 11 years of extensive experience in web and mobile application development. Proven expertise in leading architectural decisions, mentoring engineers, and driving technical excellence in distributed SaaS environments.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 C#, JavaScript, TypeScript, Python, SQL, HTML, CSS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Spring Boot, React, Angular, Node.js, GraphQL, Spring MVC, Django, Express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DevOps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Google Cloud, Kubernetes, Docker, Terraform, Helm, GitOps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 &amp; Storage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MS SQL, Oracle, Redis, MongoDB, Elasticsearch, S3, OpenSearch</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Observability &amp; Monitoring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Grafana, Prometheus, Datadog, Jaeger, ELK Stack, OpenTelemetry, New Relic, Splunk</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Principal Engineer, Software</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architectural design reviews, producing Architecture Decision Records (ADRs) for complex software systems, thereby enhancing team visibility on technical decisions and ensuring alignment with business objectives.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Defined and owned the technical architecture for cloud-based microservices, facilitating robust system design that supports scalability and high availability across the global engineering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contributed to full-stack engineering by implementing complex features in *Java*, *C#*, and modern *JavaScript* frameworks while ensuring adherence to best industry practices and coding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on software design principles, enhancing their skills in *Java* and *C#*, which boosted team productivity and knowledge sharing across the company.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management, UX design, and data engineering to align technical strategies with product vision and customer needs in a fast-paced environment.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Evaluated and integrated advanced AI/ML capabilities into the software, improving functionality with features such as predictive analytics and automated scoring, aligning with industry trends in customer engagement.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Spearheaded the CI/CD pipeline optimization for faster deployment cycles, resulting in improved efficiency and reduced operational costs while maintaining high standards of quality.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security practices aligned with OWASP Top 10 guidelines, ensuring we met enterprise-level security standards and maintained client trust in our SaaS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adoption of observability tools like *Grafana* and *Prometheus*, enhancing performance monitoring and incident response time, which improved system reliability and user satisfaction.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Drove knowledge-sharing initiatives by organizing technical talks and crafting documentation that fostered a culture of continuous learning and improvement within the engineering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cross-functional collaboration with global teams, utilizing asynchronous communication methods to bridge time-zone differences and streamline project management processes across diverse engineering locations.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proof-of-concept initiatives, evaluating emerging technologies that align with business goals, and recommending actionable insights for future product enhancements.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scalable application architectures for healthcare systems, ensuring compliance with regulatory standards while enhancing patient care solutions and operational efficiencies.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develop secure RESTful APIs, enhancing data exchange mechanisms between healthcare providers and applications to improve service delivery.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migration of legacy systems to cloud-based environments, optimizing performance and user experience while maintaining data integrity and compliance with healthcare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team efforts in adopting DevOps practices to streamline workflows and improve deployment frequencies, significantly reducing time-to-market for critical healthcare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code reviews and provided mentorship to junior engineers, fostering a collaborative work environment that encouraged knowledge-sharing and skills development across the engineering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Drove the integration of third-party services to enhance product offerings, collaborating closely with partners to ensure quality and reinforce service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engaged in performance optimization meetings, analyzing application metrics to identify bottlenecks and implement strategic enhancements for improved user engagement.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the use of *CI/CD* tools to automate testing and deployment processes, reducing the likelihood of human error while ensuring code quality through rigorous testing procedures.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robust user interfaces using *React* and *Angular*, focusing on building accessible and responsive applications to enhance user experience across multiple devices.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backend development using *Spring Boot* and *Node.js*, establishing efficient business logic that seamlessly integrates with front-end frameworks and database technologies.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database solutions using *PostgreSQL* and *Redis*, optimizing data retrieval processes while ensuring data consistency and security across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development of internal tools to improve application performance and developer efficiency, streamlining workflows by automating repetitive tasks and processes.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in agile development environments, actively participating in sprint planning and retrospectives to continuously refine team processes and deliver high-quality software updates.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various version control systems (*Git*) to maintain code integrity and facilitate collaboration among developers throughout the software development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training new team members on company practices, tools used in ongoing projects, and industry standards, promoting a knowledgeable and efficient team capable of achieving project goals efficiently.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