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A software engineer with over 11 years of experience specializing in backend development for web and mobile applications. Proven track record in building scalable systems utilizing cloud services and video processing technologies. Strong skills in collaborative engineering, API design, and machine learning integration, eager to drive innovation at Twelve Labs.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Python, JavaScript, TypeScript, Go, Java, Ruby, SQL, HTML/CSS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Services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GCP, Azure, Heroku, Firebase</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&amp;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Docker, Kubernetes, FFmpeg, Celery, Flask, Django, FastAPI, Tornado</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Development Practices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Microservices, Service-oriented Architecture, CI/CD, Test-Driven Development, Agile</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Machine Learning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TensorFlow, PyTorch, TorchServe, Triton, SageMaker, scikit-learn, OpenCV, spaCy</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Backend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Built and managed scalable backend services for video processing workflows focusing on ingestion, transcoding, and exporting 4K video, essential for Twelve Labs' innovative video technology solutions.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Architected high-availability cloud-native systems using AWS and GCP services, ensuring enhanced performance and reliability in video processing to meet enterprise workload requirements.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optimized RESTful and async APIs for real-time data delivery, facilitating seamless communication between the backend and frontend systems.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Integrated and deployed machine learning models for video processing tasks, enhancing the quality and efficiency of automated features like scene detection and audio cleaning.</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frontend teams to establish unified API designs and data models, ensuring optimal performance and seamless interaction within the application.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robust monitoring and logging functionalities to ensure reliability across distributed systems, proactively identifying and solving performance issues.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initiatives to enhance infrastructure resilience and efficiency, including experimenting with containerization technologies and serverless architectures for optimal deployment solutions.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cross-functional team settings, adapting to evolving project requirements and technology trends while maintaining high standards of code quality and documentation.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engineers on best practices in backend development and machine learning integration, fostering a culture of continuous learning and innovation within the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shift from prototype to production, ensuring that quality standards were met at each development stage and enhancing user experience in deployed applications.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pipelines that bridged Twelve Labs’ innovative models with third-party computer vision frameworks, enabling intelligent video features.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a continuous improvement process, adopting new tools and methodologies to align with industry standards and enhance operational efficiency.</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Backend 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OAuth 2.0 and OpenID Connect implementations, enhancing the security features of Okta's identity management solutions effectively through best practices in backend engineering.</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microservices with an emphasis on scalability and performance optimization, which improved user authentication and authorization processes tremendously within cloud environments.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product development teams to refine API specifications, ensuring alignment with business requirements and improving overall system integration.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DevOps practices through CI/CD pipeline efficiencies, thereby streamlining deployment processes and facilitating rapid iteration of application features for clients.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initiatives to conduct performance tuning and optimization of backend services, resulting in significant improvements in application response times and system reliability.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user acceptance testing sessions to refine product features before release, promoting a user-centric approach to cloud-based service enhancements.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transitioning legacy systems to modern microservices architectures, which effectively reduced operational costs and improved maintainability across platforms.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Provided documentation and training for junior developers on secure coding practices and API frameworks to enhance team knowledge and delivery speed.</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the integration of enterprise solutions with cloud services, focusing on enhanced workflow automation and improved client service delivery processes, which positively impacted customer satisfaction.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across departments to identify and resolve backend issues within SHI International's client software applications, shortening troubleshooting cycles and improving system reliability.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the early adoption of cloud-native technologies, engaging with cross-functional teams to iterate through project development phases effectively and ensuring timely delivery of features.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tested APIs for internal tools, focusing on asynchronous data processing methods to ensure smooth cross-departmental communication and system performance.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Actively involved in code reviews and contributed to the establishment of coding standards, which helped maintain high-quality code throughout the development lifecycle.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statistical reporting and analytics features phased into applications, empowering clients with insights from generated data effectively and enhancing user engagement.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onboarding new team members to development environments and practices, creating streamlined ramp-up processes that improved team productivity and cohesion.</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