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web and mobile applications, specializing in rapid prototyping, customer engagement, and AI integration to enhance product strategies and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Python, TypeScript, JavaScript, SQL, HTML/CSS, Shell Scripting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Express.js, Django, Flask, FastAPI, gRPC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Azure, GCP, CI/CD,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Networking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OAuth, OIDC, SAML, MFA, RBAC/ABAC, Identity Provisioning, VPN Technologies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&amp; Data Science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Machine Learning, LLMs, Data Analysis, Model Training, Natural Language Processing, TensorFlow, PyTorch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proof-of-concepts for AI integration within digital commerce platforms, showcasing Tailscale's capabilities in secure connectivity and user-friendly networking solutions tailored for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directly with enterprise clients to implement Tailscale solutions, addressing unique internal networking challenges and deploying seamless VPN replacements for enhanced security and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detailed technical documentation and reference architectures for internal use and customer engagement, facilitating better understanding and adoption of product capabilities among developer communities.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Iteratively engaged with cross-functional teams and clients to gather feedback on product features and functionalities, rapidly adjusting strategies to align with real-world connectivity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expertise in API integrations, enabling effective communication between diverse systems while ensuring high standards of data security and compliance are maintained throughout.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Guided project teams through the agile development lifecycle, promoting collaboration, adaptability, and continuous improvement in developing Tailscale's leading networking solutions for digital commerce.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open-source communities to share best practices related to identity management and secure network access, fostering external support for Tailscale initiatives and product evolution.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product strategy sessions with the Chief Strategy Officer to align company objectives with upcoming technological advancements and market trends in connectivity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user authentication protocols to streamline secure access for customers, utilizing modern frameworks to enhance user experience while maintaining rigorous security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team knowledge-sharing sessions that emphasized effective use of Tailscale tools and technologies, encouraging an environment of learning and collaborative problem-solving.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industry events to represent Tailscale and its innovative approach to secure connectivity, positioning the company as a thought leader in the digital commerce landscape.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discussions about AI’s role in enhancing product strategies, shaping Tailscale’s roadmap according to the anticipated developments in AI-driven connectivity and security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solutions that integrated third-party APIs, enhancing application functionality while adhering to best practices in coding and security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collaborative workshops to gather customer feedback, refining product features to better meet user needs in the consulting realm while fostering an agile, responsive development culture.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web development stacks to create dynamic applications, contributing to a strong portfolio that demonstrated adaptability and technical prowess in meeting diverse client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cross-disciplinary teams to deliver end-to-end solutions for clients, successfully balancing technical feasibility with customer-centric design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transitioned legacy systems to modern architectures, utilizing microservices and cloud technologies to improve client operations and reduce downtime during implementation phases.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Strengthened customer relationships through hands-on support during product rollouts, ensuring seamless adoption and effective usage of implemented solutions to maximize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multiple prototypes and proof-of-concept applications focusing on user interface designs and interactions, facilitating advanced understanding of user experiences coupled with technical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code reviews and mentorship programs, enhancing team performance and fostering a culture of continuous learning among emerging developers.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frameworks like React and Node.js to optimize application performance, leading to a smoother user experience while meeting specific project milestones and deadlines.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advanced authentication mechanisms to enhance security across client applications, utilizing techniques such as OAuth and session management protocols to ensure data integrity.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software development projects by collaborating closely with cross-functional teams to deliver innovative and efficient technology solutions tailored for a diverse clientele.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transfer sessions to educate team members on emerging technologies and frameworks, promoting continuous development and adaptation to industry trends within the software landscape.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and executing testing plans, ensuring robustness and reliability in the production environment for applications developed within the company’s project pipelines.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migration efforts to modern frameworks and architectures, enhancing application performance and aligning projects with evolving client expectations and technological advancements.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basic networking and server management concepts to address common issues encountered during the development cycle, increasing overall project efficiency and reducing support queries.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integration of identity management solutions to facilitate secure access and user authentication for clients, enhancing the security posture of deployed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best practices for coding and documentation, contributing to improved team processes and efficiency within project delivery methodologies, resulting in robust codebases.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