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of expertise in developing complex systems for satellite applications and embedded software. Proven track record in GNC algorithms, flight software testing, and real-time systems.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C, C++, Python, Java, JavaScript, Ruby, MATLAB,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Embedded Systems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Embedded Software Development, Real-Time Operating Systems, Device Driver Development, Hardware-in-the-Loop (HIL), Embedded Systems Testing, Firmware Development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Software 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JIRA, Docker, Kubernetes, Continuous Integration/Continuous Deployment (CI/CD), Agile Methodologies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GNC &amp; Verification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Simulators, Flight Software Verification, GNC Algorithms, Model-Based Development, Software Testing Frameworks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Configuration Management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Software Requirements Management, Version Control Systems, Test Plan Documentation, Bug Tracking, Change Management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tested satellite flight software supporting multiple U.S. satellite platforms, ensuring robust performance and reliability across various mission profiles and operational scenarios.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integrated Guidance, Navigation, and Control (GNC) algorithms into flight software architecture, enhancing the precision and efficiency of satellite maneuvers and operations.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Executed thorough flight software verification tests using proprietary simulation tools and HIL setups, collecting and analyzing performance metrics to confirm compliance with program requirements.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in-house software tools for analyzing flight software performance, focusing on compatibility with new missions and operational concepts, which streamlined testing and validation processes significantly.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Established detailed methodologies for testing compliance with customer requirements, ensuring that all software deliverables meet high industry standards and specifications during the development lifecycle.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official validation tests and led cross-functional working groups to address system integration issues, fostering collaboration among internal teams and vendor partners for successful mission outcomes.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Documented and managed software versions, test plans, and bug reports to maintain clear records and facilitate effective communication among stakeholders throughout the project lifecycle.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Supported proposal writing and new business development initiatives by demonstrating technical capabilities and outlining software solutions tailored to client needs in the aerospace sector.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team members and stakeholders to assess software impacts of hardware changes and new operational concepts, adapting designs to optimize software performance and ensure mission success.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and interns, providing guidance on software practices and fostering a culture of continuous improvement and technical excellence within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periodic travel to various U.S. facilities for hands-on integration support and collaboration, enhancing overall project efficiency through teamwork and direct interaction.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applications focused on embedded systems and flight software integration, addressing client needs for robust performance in complex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cross-disciplinary teams to conceptualize, design, and implement software solutions that meet stringent industry standards in aviation and aerospace sectors.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*C* and *Python* for software development and testing, enhancing functionality and safety assurance for flight-critical systems in compliance with mission requirements.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comprehensive software testing protocols, ensuring increased product reliability and user satisfaction, while actively participating in Agile methodologies for project management.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executed unit and integration tests to confirm software behavior aligns with predefined specifications, allowing for immediate identification and resolution of defects.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continuous improvement practices by conducting post-project reviews and applying lessons learned to enhance future software projects and client deliverables.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documentation efforts by creating technical specifications and user manuals, ensuring effective communication of software features and capabilities.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up-to-date knowledge of industry trends and emerging technologies in flight software, conveying insights to team members and leadership for strategic decision-making.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software modules for business-critical applications, primarily utilizing *C++* and *Python* to enhance system compatibility for aerospace clients.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engineers to troubleshoot and optimize implementations of GNC algorithms, promoting software integration initiatives within multi-disciplinary teams.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Agile ceremonies, contributing to sprint planning and retrospectives to streamline project workflows and improve software delivery timelines.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the development of internal tools to assess software performance against established benchmarks, thereby increasing efficiency in existing flight software validation processes.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creation of comprehensive documentation, including design specifications and user guides, to support maintainability and reproducibility of developed software solutions on space platforms.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Consistently engaged in team knowledge-sharing segments, presenting findings from test results and industry research to improve team proficiency in flight software development.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