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Results-oriented software engineer with over 10 years of experience in backend and frontend development, specializing in Ruby on Rails and React. Proven ability to architect scalable and resilient software systems. Strong leadership skills, mentoring teams, and fostering collaborative environments to achieve high standards and innovative solutions.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Ruby, JavaScript, React, GraphQL, SQL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Ruby on Rails, React, Node.js, Express.js, Spring Boot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MariaDB, Redis, Elasticsearch, PostgreSQL, MongoDB</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Kubernetes, Docker, Terraform, Jenkins, Git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AI &amp; Automation</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AI-assisted Development, Static Code Analysis, Automated Testing Tools, Machine Learning Integrations, Dependency Management</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Principal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the architecture and development of high-performance applications using Ruby on Rails, ensuring code quality through rigorous testing and comprehensive documentation across various projects.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efficient API solutions and modern front-end architectures using React, enhancing user experience and system responsiveness while maintaining scalability at an enterprise level.</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product managers, designers, and engineers to drive high-impact initiatives, integrating user feedback into design and development processes to create user-centric software solutions.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and mid-level engineers, promoting best practices in coding, testing, and system design while fostering a culture of knowledge sharing and continuous improvement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Orchestrated AI-driven workflows for the development process, utilizing advanced AI tools to optimize code generation, enhance productivity, and improve overall project delivery timelines and efficiency.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Proactively identified and addressed technical debt within existing codebases, driving initiatives to refactor and improve system performance, security, and maintainability across multiple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evaluated and integrated emerging technologies into the development cycle, including AI-based solutions and tools, to enhance overall platform performance and developer efficiency.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the adoption of CI/CD practices, utilizing tools such as Jenkins and Git, to streamline deployment processes and improve the delivery of high-quality software releases to production.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Managed multiple concurrent development projects, ensuring timely delivery of well-tested and production-ready solutions while adhering to performance and security standards established by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initiatives to develop scalable databases, leveraging MariaDB and Elasticsearch to manage and retrieve data efficiently, enhancing overall application performance and data integrity.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architectural decisions across microservices, managing databases, and infrastructure, ensuring alignment with organizational goals and strategic vision for software development.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Fostered a culture of accountability and ownership within the team, recognizing individual contributions while motivating team members to achieve personal and collective development milestones.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implemented full-stack solutions across various platforms utilizing Ruby on Rails and React, contributing to significant improvements in user interface design and application responsiveness.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cross-functional teams to streamline application development processes, participating in requirement gatherings and contributing to well-defined architecture and system design.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efforts to enhance the scalability of web applications, integrating cloud services and optimizing application performance using containerization techniques with Docker and Kubernetes.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Played a key role in database schema design and implementation, ensuring optimal data structures to support complex application workflows and data retrieval processes within client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Executed automated testing strategies to enhance code quality and application reliability, working closely with QA engineers to establish solid testing frameworks and practices.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sprint planning and retrospective meetings, contributing insights based on development experience and fostering a collaborative environment among team members.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analytics-driven approaches to monitor application performance in production, identifying areas for enhancement and aligning development strategies with user behavior insights.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continuous professional development activities, seeking knowledge in emerging technologies and frameworks to enhance personal skills and team competencies.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Enhanced user experiences through responsive design techniques, working with frontend tools and libraries to implement best practices in UI/UX design during application development.</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web applications utilizing Ruby on Rails, focusing on backend systems while ensuring a high level of code clarity and performance optimization throughout the project life cycle.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transition of legacy systems to more modern frameworks, gaining hands-on experience with Agile methodologies in dynamic team settings contributing to enhanced productivity.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evolving software architecture for scalable applications, collaborating with senior developers to identify optimal technology stacks and processes that facilitate robust application performance.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code reviews and pair programming sessions, contributing to knowledge transfer within the team and improving overall code quality while enhancing personal technical skills and expertise.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Produced comprehensive documentation covering system architecture, functional specifications, and codebase intricacies for future reference and onboarding processes for new team members.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version control systems (Git) effectively, managing feature branches and ensuring smooth integration of new code into the main branch following strict review protocols.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user-centric features based on client specifications, ensuring robust functionality and seamless user experiences that aligned with project deadlines and business objectives.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