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software engineer with over 10 years of experience in software development focusing on web and mobile applications. Proven track record in building robust, scalable solutions in cloud environments with an emphasis on healthcare technology and real-time data integration.</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 Kotlin, JavaScript, SQL, HTML, CSS, Python, TypeScript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and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Spring Boot, React, Node.js, Express.js, jQuery, Bootstrap, Apache Kafka, Hibernate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SQLite, Oracle, Redis, Cassandra, MariaDB</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and Cloud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Docker, Kubernetes, Jenkins, Git, Terraform, Ansible, CI/CD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and Quality Assurance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JUnit, Mockito, Selenium, Cypress, Postman, Jest, Cucumber, Webpack</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development for healthcare solutions utilizing Java, Spring Boot, and JavaScript frameworks, focusing on building real-time processing applications tailored for a seamless user experience.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RESTful APIs for internal tools that improved system integrations, making healthcare data more accessible across departments and enhancing operational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event-driven microservices on AWS with Java and Kafka, ensuring high availability and scalability in a cloud environment for critical healthcare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in Agile sprints, facilitating communication and adaptations to changing project requirements without impacting deadlines or deliverables.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system architecture discussions, proposing enhancements to current setups that increased performance and streamlined workflows for the entire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MySQL for database design, optimization, and fast query performance, ensuring data integrity while delivering responsive applications in a high-demand healthcare setting.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Employed automated testing practices for continuous integration, improving code coverage and reliability through the adoption of modern testing frameworks and methodologies.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logging and monitoring solutions, increasing observability with metrics and dashboards, contributing to proactive issue resolution in production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and onboarded new team members, fostering a culture of knowledge sharing and promoting best coding practices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Explored the integration of AI tools to enhance development processes, streamlining debugging and code generation tasks, thus improving team effectiveness.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participated in code reviews to ensure adherence to quality standards and best practices, providing constructive feedback to team members for their growth.</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a collaborative environment emphasizing open communication and teamwork to drive project success and meet project deadlines.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full-stack applications using Java and JavaScript technologies, focusing on enhancing user experience and ensuring functional performance across various platforms in cloud settings.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Managed relational databases using MySQL and implemented complex queries to support critical business logic, enhancing data integrity and retrieval times for client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closely with product managers and stakeholders to translate business requirements into technical specifications, leading to improved collaborative iterations during project lifecycles.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Tested and conducted code reviews within agile teams to maintain high-quality standards, improving both application reliability and team efficiency.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Integrated CI/CD pipelines into development workflows via Jenkins, facilitating faster deployment cycles and ensuring quality controls were systematically enforced.</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the development of enterprise-level software applications utilizing front-end and back-end technologies, significantly contributing to enhancing the user interface experience.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in team initiatives to optimize legacy codebase, improving performance and maintainability of existing applications by refactoring and adopting newer frameworks and libraries.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designing database schemas and writing efficient SQL queries for data retrieval, greatly improving application response times by an estimated 20%.</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on troubleshooting software defects and bugs, contributing to enhanced software quality through rigorous testing and debug processes, resulting in decreased downtime for users.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both agile and waterfall project methodologies, adapting to team structures and requirements ensuring fluid communication and project progression.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user interface components using HTML and CSS, ensuring adherence to design principles and guidelines for consistent branding and usability.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integrations with third-party services, contributing to a more robust application ecosystem and improved functionality for end users.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